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6A39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21 декабря 2020 года № ҚР ДСМ-306/2020</w:t>
      </w:r>
      <w:r>
        <w:rPr>
          <w:rStyle w:val="s1"/>
        </w:rPr>
        <w:br/>
        <w:t>Об утверждении правил оказания сурдологической помощи населению Республики Казахстан</w:t>
      </w:r>
    </w:p>
    <w:p w:rsidR="00000000" w:rsidRDefault="00166A39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от 28.09.2025 г.)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12.09.25 г. № 92 (введен в действие с 28 сентября 2025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 xml:space="preserve">В соответствии с </w:t>
      </w:r>
      <w:hyperlink r:id="rId10" w:anchor="sub_id=70083" w:history="1">
        <w:r>
          <w:rPr>
            <w:rStyle w:val="a4"/>
          </w:rPr>
          <w:t>подпунктом 83)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</w:t>
      </w:r>
      <w:r>
        <w:rPr>
          <w:rStyle w:val="s0"/>
        </w:rPr>
        <w:t xml:space="preserve">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66A39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сурдологической помощи населению Республики Казахстан.</w:t>
      </w:r>
    </w:p>
    <w:p w:rsidR="00000000" w:rsidRDefault="00166A39">
      <w:pPr>
        <w:pStyle w:val="pj"/>
      </w:pPr>
      <w:r>
        <w:rPr>
          <w:rStyle w:val="s0"/>
        </w:rP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</w:t>
      </w:r>
      <w:r>
        <w:rPr>
          <w:rStyle w:val="s0"/>
        </w:rPr>
        <w:t>здравоохранения и социального развития Республики Казахстан от 12 мая 2015 года № 338 «Об утверждении Правил оказания сурдологической помощи населению Республики Казахстан» (зарегистрирован в Реестре государственной регистрации нормативных правовых актов з</w:t>
      </w:r>
      <w:r>
        <w:rPr>
          <w:rStyle w:val="s0"/>
        </w:rPr>
        <w:t>а № 11406, опубликован в информационно-правовой системе «Әділет» 3 июля 2015 года).</w:t>
      </w:r>
    </w:p>
    <w:p w:rsidR="00000000" w:rsidRDefault="00166A39">
      <w:pPr>
        <w:pStyle w:val="pj"/>
      </w:pPr>
      <w:r>
        <w:rPr>
          <w:rStyle w:val="s0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166A39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66A39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</w:t>
      </w:r>
      <w:r>
        <w:rPr>
          <w:rStyle w:val="s0"/>
        </w:rPr>
        <w:t>ахстан после его официального опубликования;</w:t>
      </w:r>
    </w:p>
    <w:p w:rsidR="00000000" w:rsidRDefault="00166A39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</w:t>
      </w:r>
      <w:r>
        <w:rPr>
          <w:rStyle w:val="s0"/>
        </w:rPr>
        <w:t>, предусмотренных подпунктами 1), 2) настоящего пункта.</w:t>
      </w:r>
    </w:p>
    <w:p w:rsidR="00000000" w:rsidRDefault="00166A39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166A39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</w:t>
      </w:r>
      <w:r>
        <w:rPr>
          <w:rStyle w:val="s0"/>
        </w:rPr>
        <w:t xml:space="preserve">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166A39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66A39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"/>
      </w:pPr>
      <w:r>
        <w:rPr>
          <w:rStyle w:val="s0"/>
        </w:rPr>
        <w:t>«СОГЛАСОВАН»</w:t>
      </w:r>
    </w:p>
    <w:p w:rsidR="00000000" w:rsidRDefault="00166A39">
      <w:pPr>
        <w:pStyle w:val="p"/>
      </w:pPr>
      <w:r>
        <w:rPr>
          <w:rStyle w:val="s0"/>
        </w:rPr>
        <w:t>Министерство образования и науки</w:t>
      </w:r>
    </w:p>
    <w:p w:rsidR="00000000" w:rsidRDefault="00166A39">
      <w:pPr>
        <w:pStyle w:val="p"/>
      </w:pPr>
      <w:r>
        <w:rPr>
          <w:rStyle w:val="s0"/>
        </w:rPr>
        <w:t>Республики Казахстан</w:t>
      </w:r>
    </w:p>
    <w:p w:rsidR="00000000" w:rsidRDefault="00166A39">
      <w:pPr>
        <w:pStyle w:val="p"/>
      </w:pPr>
      <w:r>
        <w:rPr>
          <w:rStyle w:val="s0"/>
        </w:rPr>
        <w:t> </w:t>
      </w:r>
    </w:p>
    <w:p w:rsidR="00000000" w:rsidRDefault="00166A39">
      <w:pPr>
        <w:pStyle w:val="pr"/>
      </w:pPr>
      <w:bookmarkStart w:id="1" w:name="SUB100"/>
      <w:bookmarkEnd w:id="1"/>
      <w:r>
        <w:rPr>
          <w:rStyle w:val="s0"/>
        </w:rPr>
        <w:t xml:space="preserve">Утвержден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166A39">
      <w:pPr>
        <w:pStyle w:val="pr"/>
      </w:pPr>
      <w:r>
        <w:rPr>
          <w:rStyle w:val="s0"/>
        </w:rPr>
        <w:t>Министр здравоохранения</w:t>
      </w:r>
    </w:p>
    <w:p w:rsidR="00000000" w:rsidRDefault="00166A39">
      <w:pPr>
        <w:pStyle w:val="pr"/>
      </w:pPr>
      <w:r>
        <w:rPr>
          <w:rStyle w:val="s0"/>
        </w:rPr>
        <w:t>Республики Казахстан</w:t>
      </w:r>
    </w:p>
    <w:p w:rsidR="00000000" w:rsidRDefault="00166A39">
      <w:pPr>
        <w:pStyle w:val="pr"/>
      </w:pPr>
      <w:r>
        <w:rPr>
          <w:rStyle w:val="s0"/>
        </w:rPr>
        <w:t>от 21 декабря 2020 года</w:t>
      </w:r>
    </w:p>
    <w:p w:rsidR="00000000" w:rsidRDefault="00166A39">
      <w:pPr>
        <w:pStyle w:val="pr"/>
      </w:pPr>
      <w:r>
        <w:rPr>
          <w:rStyle w:val="s0"/>
        </w:rPr>
        <w:t>№ ҚР ДСМ-306/2020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c"/>
      </w:pPr>
      <w:r>
        <w:rPr>
          <w:rStyle w:val="s1"/>
        </w:rPr>
        <w:t>Правила оказания сурдологической помощи населению Республики Казахстан</w:t>
      </w:r>
    </w:p>
    <w:p w:rsidR="00000000" w:rsidRDefault="00166A39">
      <w:pPr>
        <w:pStyle w:val="pc"/>
      </w:pPr>
      <w:r>
        <w:rPr>
          <w:rStyle w:val="s1"/>
        </w:rPr>
        <w:t> 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c"/>
      </w:pPr>
      <w:r>
        <w:rPr>
          <w:rStyle w:val="s1"/>
        </w:rPr>
        <w:t>Глава 1. Общие положения</w:t>
      </w:r>
    </w:p>
    <w:p w:rsidR="00000000" w:rsidRDefault="00166A39">
      <w:pPr>
        <w:pStyle w:val="pc"/>
      </w:pPr>
      <w:r>
        <w:rPr>
          <w:rStyle w:val="s1"/>
        </w:rPr>
        <w:t> </w:t>
      </w:r>
    </w:p>
    <w:p w:rsidR="00000000" w:rsidRDefault="00166A39">
      <w:pPr>
        <w:pStyle w:val="pj"/>
      </w:pPr>
      <w:r>
        <w:rPr>
          <w:rStyle w:val="s0"/>
        </w:rPr>
        <w:t>1. Настоящие Прав</w:t>
      </w:r>
      <w:r>
        <w:rPr>
          <w:rStyle w:val="s0"/>
        </w:rPr>
        <w:t xml:space="preserve">ила оказания сурдологической помощи населению Республики Казахстан (далее - Правила) разработаны в соответствии с </w:t>
      </w:r>
      <w:hyperlink r:id="rId14" w:anchor="sub_id=70083" w:history="1">
        <w:r>
          <w:rPr>
            <w:rStyle w:val="a4"/>
          </w:rPr>
          <w:t>подпунктом 83) статьи 7</w:t>
        </w:r>
      </w:hyperlink>
      <w:r>
        <w:rPr>
          <w:rStyle w:val="s0"/>
        </w:rPr>
        <w:t xml:space="preserve"> Кодекса Республики Казахстан от 7 и</w:t>
      </w:r>
      <w:r>
        <w:rPr>
          <w:rStyle w:val="s0"/>
        </w:rPr>
        <w:t>юля 2020 года «О здоровье народа и системе здравоохранения» и определяют порядок оказания сурдологической помощи населению Республики Казахстан.</w:t>
      </w:r>
    </w:p>
    <w:p w:rsidR="00000000" w:rsidRDefault="00166A39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5" w:anchor="sub_id=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12.09.25 г. № 92 (введен в действие с 28 сентября 2025 г.) (</w:t>
      </w:r>
      <w:hyperlink r:id="rId16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>2. В настоящих Правилах используются следующие</w:t>
      </w:r>
      <w:r>
        <w:rPr>
          <w:rStyle w:val="s0"/>
        </w:rPr>
        <w:t xml:space="preserve"> понятия:</w:t>
      </w:r>
    </w:p>
    <w:p w:rsidR="00000000" w:rsidRDefault="00166A39">
      <w:pPr>
        <w:pStyle w:val="pj"/>
      </w:pPr>
      <w:r>
        <w:rPr>
          <w:rStyle w:val="s0"/>
        </w:rPr>
        <w:t>1) подключение аудио- (речевого) процессора - определение первичных параметров настройки через 4-8 недель после операции;</w:t>
      </w:r>
    </w:p>
    <w:p w:rsidR="00000000" w:rsidRDefault="00166A39">
      <w:pPr>
        <w:pStyle w:val="pj"/>
      </w:pPr>
      <w:r>
        <w:rPr>
          <w:rStyle w:val="s0"/>
        </w:rPr>
        <w:t>2) универсальный аудиологический скрининг - ежегодное выявление в организациях ПМСП нарушений слуха у всех детей раннего воз</w:t>
      </w:r>
      <w:r>
        <w:rPr>
          <w:rStyle w:val="s0"/>
        </w:rPr>
        <w:t>раста (до трех лет) и в шесть лет методом регистрации, вызванной отоакустической эмиссии, коротко-латентных слуховых вызванных потенциалов;</w:t>
      </w:r>
    </w:p>
    <w:p w:rsidR="00000000" w:rsidRDefault="00166A39">
      <w:pPr>
        <w:pStyle w:val="pj"/>
      </w:pPr>
      <w:r>
        <w:rPr>
          <w:rStyle w:val="s0"/>
        </w:rPr>
        <w:t>3) универсальный неонатальный аудиологический скрининг - раннее выявление нарушений слуха у новорожденных в организа</w:t>
      </w:r>
      <w:r>
        <w:rPr>
          <w:rStyle w:val="s0"/>
        </w:rPr>
        <w:t>циях родовспоможения в течение трех первых дней жизни ребенка методом регистрации, вызванной отоакустической эмиссии и коротко-латентных слуховых вызванных потенциалов;</w:t>
      </w:r>
    </w:p>
    <w:p w:rsidR="00000000" w:rsidRDefault="00166A39">
      <w:pPr>
        <w:pStyle w:val="pj"/>
      </w:pPr>
      <w:r>
        <w:rPr>
          <w:rStyle w:val="s0"/>
        </w:rPr>
        <w:t>4) ребенок - лицо, не достигшее восемнадцатилетнего возраста (совершеннолетия);</w:t>
      </w:r>
    </w:p>
    <w:p w:rsidR="00000000" w:rsidRDefault="00166A39">
      <w:pPr>
        <w:pStyle w:val="pj"/>
      </w:pPr>
      <w:r>
        <w:rPr>
          <w:rStyle w:val="s0"/>
        </w:rPr>
        <w:t>5) настроечная сессия - период, занимающий от двух до четырех рабочих дней, в течение которого проводится настройка (аудио) речевого процессора систем имплантации;</w:t>
      </w:r>
    </w:p>
    <w:p w:rsidR="00000000" w:rsidRDefault="00166A39">
      <w:pPr>
        <w:pStyle w:val="pj"/>
      </w:pPr>
      <w:r>
        <w:rPr>
          <w:rStyle w:val="s0"/>
        </w:rPr>
        <w:t>6) валидация - проверка адекватности настройки слухового аппарата и аудио - (речевого) проце</w:t>
      </w:r>
      <w:r>
        <w:rPr>
          <w:rStyle w:val="s0"/>
        </w:rPr>
        <w:t>ссора сурдопедагогическими методами;</w:t>
      </w:r>
    </w:p>
    <w:p w:rsidR="00000000" w:rsidRDefault="00166A39">
      <w:pPr>
        <w:pStyle w:val="pj"/>
      </w:pPr>
      <w:r>
        <w:rPr>
          <w:rStyle w:val="s0"/>
        </w:rPr>
        <w:t>7) верификация - проверка адекватности настройки слухового аппарата методом измерения в децибелах разницы между уровнем звукового сигнала, передаваемого на реальное ухо, и аналогичным сигналом, рассчитанным в куплере (далее - RECD);</w:t>
      </w:r>
    </w:p>
    <w:p w:rsidR="00000000" w:rsidRDefault="00166A39">
      <w:pPr>
        <w:pStyle w:val="pj"/>
      </w:pPr>
      <w:r>
        <w:rPr>
          <w:rStyle w:val="s0"/>
        </w:rPr>
        <w:t>8) организация здравоох</w:t>
      </w:r>
      <w:r>
        <w:rPr>
          <w:rStyle w:val="s0"/>
        </w:rPr>
        <w:t>ранения - юридическое лицо, осуществляющее деятельность в области здравоохранения;</w:t>
      </w:r>
    </w:p>
    <w:p w:rsidR="00000000" w:rsidRDefault="00166A39">
      <w:pPr>
        <w:pStyle w:val="pj"/>
      </w:pPr>
      <w:r>
        <w:rPr>
          <w:rStyle w:val="s0"/>
        </w:rPr>
        <w:t>9) бимодальное слухопротезирование слуховым аппаратам - использование слухового аппарата на одном ухе и системы имплантации - на другом;</w:t>
      </w:r>
    </w:p>
    <w:p w:rsidR="00000000" w:rsidRDefault="00166A39">
      <w:pPr>
        <w:pStyle w:val="pj"/>
      </w:pPr>
      <w:r>
        <w:rPr>
          <w:rStyle w:val="s0"/>
        </w:rPr>
        <w:t>10) портал бюро госпитализации (дале</w:t>
      </w:r>
      <w:r>
        <w:rPr>
          <w:rStyle w:val="s0"/>
        </w:rPr>
        <w:t>е - Портал) -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 (далее ‒ ГОБМП) и ОСМС;</w:t>
      </w:r>
    </w:p>
    <w:p w:rsidR="00000000" w:rsidRDefault="00166A39">
      <w:pPr>
        <w:pStyle w:val="pj"/>
      </w:pPr>
      <w:r>
        <w:rPr>
          <w:rStyle w:val="s0"/>
        </w:rPr>
        <w:t>11) ранооглохшие (долингвальные) па</w:t>
      </w:r>
      <w:r>
        <w:rPr>
          <w:rStyle w:val="s0"/>
        </w:rPr>
        <w:t>циенты - пациенты, потерявшие слух до овладения речью. В данной группе выделяются перилингвальные дети - пациенты, потерявшие слух в период овладения речью (в возрасте 2-7 лет);</w:t>
      </w:r>
    </w:p>
    <w:p w:rsidR="00000000" w:rsidRDefault="00166A39">
      <w:pPr>
        <w:pStyle w:val="pj"/>
      </w:pPr>
      <w:r>
        <w:rPr>
          <w:rStyle w:val="s0"/>
        </w:rPr>
        <w:t>12) слуховой аппарат - электроакустическое устройство, состоящее из микрофона,</w:t>
      </w:r>
      <w:r>
        <w:rPr>
          <w:rStyle w:val="s0"/>
        </w:rPr>
        <w:t xml:space="preserve"> усилителя-преобразователя и телефона (динамика) воздушной или костной проводимости;</w:t>
      </w:r>
    </w:p>
    <w:p w:rsidR="00000000" w:rsidRDefault="00166A39">
      <w:pPr>
        <w:pStyle w:val="pj"/>
      </w:pPr>
      <w:r>
        <w:rPr>
          <w:rStyle w:val="s0"/>
        </w:rPr>
        <w:t>13) услуги слухопротезной помощи при выдаче, приобретении и замене слухового аппарата, аудио - (речевого) процессора - услуги, осуществляемые в рамках ГОБМП и ОСМС;</w:t>
      </w:r>
    </w:p>
    <w:p w:rsidR="00000000" w:rsidRDefault="00166A39">
      <w:pPr>
        <w:pStyle w:val="pj"/>
      </w:pPr>
      <w:r>
        <w:rPr>
          <w:rStyle w:val="s0"/>
        </w:rPr>
        <w:t>14) сл</w:t>
      </w:r>
      <w:r>
        <w:rPr>
          <w:rStyle w:val="s0"/>
        </w:rPr>
        <w:t>ухопротезирование слуховым аппаратом - подбор модели аппарата, изготовление индивидуального ушного вкладыша, оптимальная настройка в соответствии с параметрами аудиометрии, проведение верификации и валидации;</w:t>
      </w:r>
    </w:p>
    <w:p w:rsidR="00000000" w:rsidRDefault="00166A39">
      <w:pPr>
        <w:pStyle w:val="pj"/>
      </w:pPr>
      <w:r>
        <w:rPr>
          <w:rStyle w:val="s0"/>
        </w:rPr>
        <w:t xml:space="preserve">15) бинауральное слухопротезирование слуховыми </w:t>
      </w:r>
      <w:r>
        <w:rPr>
          <w:rStyle w:val="s0"/>
        </w:rPr>
        <w:t>аппаратами - слухопротезирование слуховых аппаратов на оба уха;</w:t>
      </w:r>
    </w:p>
    <w:p w:rsidR="00000000" w:rsidRDefault="00166A39">
      <w:pPr>
        <w:pStyle w:val="pj"/>
      </w:pPr>
      <w:r>
        <w:rPr>
          <w:rStyle w:val="s0"/>
        </w:rPr>
        <w:t>16) монауральное слухопротезирование слуховым аппаратом - слухопротезирование слухового аппарата на одно ухо;</w:t>
      </w:r>
    </w:p>
    <w:p w:rsidR="00000000" w:rsidRDefault="00166A39">
      <w:pPr>
        <w:pStyle w:val="pj"/>
      </w:pPr>
      <w:r>
        <w:rPr>
          <w:rStyle w:val="s0"/>
        </w:rPr>
        <w:t xml:space="preserve">17) аудиологическое (углубленное) обследование слуха - использование субъективных </w:t>
      </w:r>
      <w:r>
        <w:rPr>
          <w:rStyle w:val="s0"/>
        </w:rPr>
        <w:t>и объективных методов диагностики слуховой функции с целью определения вида и степени нарушения слуха;</w:t>
      </w:r>
    </w:p>
    <w:p w:rsidR="00000000" w:rsidRDefault="00166A39">
      <w:pPr>
        <w:pStyle w:val="pj"/>
      </w:pPr>
      <w:r>
        <w:rPr>
          <w:rStyle w:val="s0"/>
        </w:rPr>
        <w:t>18) кабинет слухопротезирования - структурное подразделение, создаваемое при сурдологическом центре или отделении (кабинете) или как самостоятельное юрид</w:t>
      </w:r>
      <w:r>
        <w:rPr>
          <w:rStyle w:val="s0"/>
        </w:rPr>
        <w:t>ическое лицо (в том числе с частной формой собственности);</w:t>
      </w:r>
    </w:p>
    <w:p w:rsidR="00000000" w:rsidRDefault="00166A39">
      <w:pPr>
        <w:pStyle w:val="pj"/>
      </w:pPr>
      <w:r>
        <w:rPr>
          <w:rStyle w:val="s0"/>
        </w:rPr>
        <w:t>19) слухопротезист - специалист со средним медицинским или со средним или высшим техническим образованием, в специализацию которого входит оптимальный подбор и настройка слухового аппарата, настрой</w:t>
      </w:r>
      <w:r>
        <w:rPr>
          <w:rStyle w:val="s0"/>
        </w:rPr>
        <w:t>ка аудио- (речевого) процессора, а также необходимые для этого исследования, измерения, и инструктаж пациентов со сниженным слухом;</w:t>
      </w:r>
    </w:p>
    <w:p w:rsidR="00000000" w:rsidRDefault="00166A39">
      <w:pPr>
        <w:pStyle w:val="pj"/>
      </w:pPr>
      <w:r>
        <w:rPr>
          <w:rStyle w:val="s0"/>
        </w:rPr>
        <w:t>20) слухопротезирование - восстановление коммуникативных возможностей человека путем использования медицинских изделий, комп</w:t>
      </w:r>
      <w:r>
        <w:rPr>
          <w:rStyle w:val="s0"/>
        </w:rPr>
        <w:t>енсирующих нарушение функции слуха (слухового аппарата, системы имплантации среднего уха, костной проводимости, кохлеарной имплантации и других);</w:t>
      </w:r>
    </w:p>
    <w:p w:rsidR="00000000" w:rsidRDefault="00166A39">
      <w:pPr>
        <w:pStyle w:val="pj"/>
      </w:pPr>
      <w:r>
        <w:rPr>
          <w:rStyle w:val="s0"/>
        </w:rPr>
        <w:t>21) слухопротезирование методом имплантации - вживление слухового импланта во внутреннее, среднее ухо или в ви</w:t>
      </w:r>
      <w:r>
        <w:rPr>
          <w:rStyle w:val="s0"/>
        </w:rPr>
        <w:t>сочную кость с целью восстановления слухового ощущения, а также проведение послеоперационных настроек аудио- (речевого) процессора. Системы имплантации состоят из внутренней части - импланта - и внешней части - аудио- (речевого) процессора;</w:t>
      </w:r>
    </w:p>
    <w:p w:rsidR="00000000" w:rsidRDefault="00166A39">
      <w:pPr>
        <w:pStyle w:val="pj"/>
      </w:pPr>
      <w:r>
        <w:rPr>
          <w:rStyle w:val="s0"/>
        </w:rPr>
        <w:t>22) позднооглох</w:t>
      </w:r>
      <w:r>
        <w:rPr>
          <w:rStyle w:val="s0"/>
        </w:rPr>
        <w:t>шие (постлингвальные) пациенты - пациенты (дети, подростки и взрослые), потерявшие слух после овладения речью;</w:t>
      </w:r>
    </w:p>
    <w:p w:rsidR="00000000" w:rsidRDefault="00166A39">
      <w:pPr>
        <w:pStyle w:val="pj"/>
      </w:pPr>
      <w:r>
        <w:rPr>
          <w:rStyle w:val="s0"/>
        </w:rPr>
        <w:t xml:space="preserve">23) консультативно-диагностическая сурдологическая помощь - специализированная медицинская помощь, в том числе с применением высокотехнологичной </w:t>
      </w:r>
      <w:r>
        <w:rPr>
          <w:rStyle w:val="s0"/>
        </w:rPr>
        <w:t>медицинской помощи (далее ‒ ВТМП) без круглосуточного медицинского наблюдения;</w:t>
      </w:r>
    </w:p>
    <w:p w:rsidR="00000000" w:rsidRDefault="00166A39">
      <w:pPr>
        <w:pStyle w:val="pj"/>
      </w:pPr>
      <w:r>
        <w:rPr>
          <w:rStyle w:val="s0"/>
        </w:rPr>
        <w:t>24) система кохлеарной имплантации (далее - система КИ) - система, выполняющая функции поврежденных или отсутствующих волосковых клеток и обеспечивающая электрическую стимуляцию</w:t>
      </w:r>
      <w:r>
        <w:rPr>
          <w:rStyle w:val="s0"/>
        </w:rPr>
        <w:t xml:space="preserve"> нервных волокон;</w:t>
      </w:r>
    </w:p>
    <w:p w:rsidR="00000000" w:rsidRDefault="00166A39">
      <w:pPr>
        <w:pStyle w:val="pj"/>
      </w:pPr>
      <w:r>
        <w:rPr>
          <w:rStyle w:val="s0"/>
        </w:rPr>
        <w:t>25) коротколатентные слуховые вызванные потенциалы - биоэлектрические потенциалы, возникающие в разных структурах слуховой системы, преимущественно в стволе мозга, в ответ на звуковой стимул и регистрируемые с поверхности головы;</w:t>
      </w:r>
    </w:p>
    <w:p w:rsidR="00000000" w:rsidRDefault="00166A39">
      <w:pPr>
        <w:pStyle w:val="pj"/>
      </w:pPr>
      <w:r>
        <w:rPr>
          <w:rStyle w:val="s0"/>
        </w:rPr>
        <w:t>26) спец</w:t>
      </w:r>
      <w:r>
        <w:rPr>
          <w:rStyle w:val="s0"/>
        </w:rPr>
        <w:t>иализированная медицинская помощь -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p w:rsidR="00000000" w:rsidRDefault="00166A39">
      <w:pPr>
        <w:pStyle w:val="pj"/>
      </w:pPr>
      <w:r>
        <w:rPr>
          <w:rStyle w:val="s0"/>
        </w:rPr>
        <w:t>27) меди</w:t>
      </w:r>
      <w:r>
        <w:rPr>
          <w:rStyle w:val="s0"/>
        </w:rPr>
        <w:t>цинская информационная система - информационная система, обеспечивающая ведение процессов субъектов здравоохранения в электронном формате;</w:t>
      </w:r>
    </w:p>
    <w:p w:rsidR="00000000" w:rsidRDefault="00166A39">
      <w:pPr>
        <w:pStyle w:val="pj"/>
      </w:pPr>
      <w:r>
        <w:rPr>
          <w:rStyle w:val="s0"/>
        </w:rPr>
        <w:t>28) объединенная комиссия по качеству медицинских услуг - постоянно действующий консультативно-совещательный орган пр</w:t>
      </w:r>
      <w:r>
        <w:rPr>
          <w:rStyle w:val="s0"/>
        </w:rPr>
        <w:t xml:space="preserve">и уполномоченном органе целью которого является выработка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</w:t>
      </w:r>
      <w:hyperlink r:id="rId17" w:anchor="sub_id=250000" w:history="1">
        <w:r>
          <w:rPr>
            <w:rStyle w:val="a4"/>
          </w:rPr>
          <w:t>статье 25</w:t>
        </w:r>
      </w:hyperlink>
      <w:r>
        <w:rPr>
          <w:rStyle w:val="s0"/>
        </w:rPr>
        <w:t xml:space="preserve"> Кодекса (далее - ОКК);</w:t>
      </w:r>
    </w:p>
    <w:p w:rsidR="00000000" w:rsidRDefault="00166A39">
      <w:pPr>
        <w:pStyle w:val="pj"/>
      </w:pPr>
      <w:r>
        <w:rPr>
          <w:rStyle w:val="s0"/>
        </w:rPr>
        <w:t>29) обязательное социальное медицинское страхование (далее - ОСМС) - это комплекс правовых, экономических и организационных мер, по оказани</w:t>
      </w:r>
      <w:r>
        <w:rPr>
          <w:rStyle w:val="s0"/>
        </w:rPr>
        <w:t>ю медицинской помощи потребителям медицинских услуг за счет активов фонда обязательного медицинского страхования;</w:t>
      </w:r>
    </w:p>
    <w:p w:rsidR="00000000" w:rsidRDefault="00166A39">
      <w:pPr>
        <w:pStyle w:val="pj"/>
      </w:pPr>
      <w:r>
        <w:rPr>
          <w:rStyle w:val="s0"/>
        </w:rPr>
        <w:t>30) система имплантации среднего уха - система, способствующая трансформации звуков непосредственно в колебания цепи слуховых косточек среднег</w:t>
      </w:r>
      <w:r>
        <w:rPr>
          <w:rStyle w:val="s0"/>
        </w:rPr>
        <w:t>о уха;</w:t>
      </w:r>
    </w:p>
    <w:p w:rsidR="00000000" w:rsidRDefault="00166A39">
      <w:pPr>
        <w:pStyle w:val="pj"/>
      </w:pPr>
      <w:r>
        <w:rPr>
          <w:rStyle w:val="s0"/>
        </w:rPr>
        <w:t>31) психолого-медико-педагогическая консультация (далее - ПМПК) - организация специального образования, осуществляющее психолого-медико-педагогическое обследование и консультирование по вопросам обучения и воспитания;</w:t>
      </w:r>
    </w:p>
    <w:p w:rsidR="00000000" w:rsidRDefault="00166A39">
      <w:pPr>
        <w:pStyle w:val="pj"/>
      </w:pPr>
      <w:r>
        <w:rPr>
          <w:rStyle w:val="s0"/>
        </w:rPr>
        <w:t>32) кабинет психолого-педагогич</w:t>
      </w:r>
      <w:r>
        <w:rPr>
          <w:rStyle w:val="s0"/>
        </w:rPr>
        <w:t>еской коррекции, реабилитационный центр - организации специального образования, оказывающие комплексную психолого-медико-педагогическую помощь детям с ограниченными возможностями;</w:t>
      </w:r>
    </w:p>
    <w:p w:rsidR="00000000" w:rsidRDefault="00166A39">
      <w:pPr>
        <w:pStyle w:val="pj"/>
      </w:pPr>
      <w:r>
        <w:rPr>
          <w:rStyle w:val="s0"/>
        </w:rPr>
        <w:t>33) ре-скрининг - повторное исследование слуха с целью раннего выявления его</w:t>
      </w:r>
      <w:r>
        <w:rPr>
          <w:rStyle w:val="s0"/>
        </w:rPr>
        <w:t xml:space="preserve"> нарушения в первые 10-30 дней жизни ребенка в организациях здравоохранения оказывающих первичную медико-санитарную помощь (далее - ПМСП) методом регистрации, вызванной отоакустической эмиссии и коротко-латентных слуховых вызванных потенциалов;</w:t>
      </w:r>
    </w:p>
    <w:p w:rsidR="00000000" w:rsidRDefault="00166A39">
      <w:pPr>
        <w:pStyle w:val="pj"/>
      </w:pPr>
      <w:r>
        <w:rPr>
          <w:rStyle w:val="s0"/>
        </w:rPr>
        <w:t>34) настрой</w:t>
      </w:r>
      <w:r>
        <w:rPr>
          <w:rStyle w:val="s0"/>
        </w:rPr>
        <w:t>ка речевого процессора - определение порогов слышимости и максимально комфортных уровней громкости звука на каждом канале системы КИ, выбор стратегии кодирования речи, создание индивидуальных программ прослушивания;</w:t>
      </w:r>
    </w:p>
    <w:p w:rsidR="00000000" w:rsidRDefault="00166A39">
      <w:pPr>
        <w:pStyle w:val="pj"/>
      </w:pPr>
      <w:r>
        <w:rPr>
          <w:rStyle w:val="s0"/>
        </w:rPr>
        <w:t>35) система имплантации костной проводим</w:t>
      </w:r>
      <w:r>
        <w:rPr>
          <w:rStyle w:val="s0"/>
        </w:rPr>
        <w:t>ости - система звукопередачи по принципу прямой костной проводимости;</w:t>
      </w:r>
    </w:p>
    <w:p w:rsidR="00000000" w:rsidRDefault="00166A39">
      <w:pPr>
        <w:pStyle w:val="pj"/>
      </w:pPr>
      <w:r>
        <w:rPr>
          <w:rStyle w:val="s0"/>
        </w:rPr>
        <w:t>36) сурдологическая помощь - комплекс медицинских услуг, направленных на профилактику, своевременное выявление, диагностику, лечение, слухопротезирование лиц с нарушениями слуха, оказываемый в консультативно-диагностической, стационарной или стационаро-зам</w:t>
      </w:r>
      <w:r>
        <w:rPr>
          <w:rStyle w:val="s0"/>
        </w:rPr>
        <w:t>ещающих условиях;</w:t>
      </w:r>
    </w:p>
    <w:p w:rsidR="00000000" w:rsidRDefault="00166A39">
      <w:pPr>
        <w:pStyle w:val="pj"/>
      </w:pPr>
      <w:r>
        <w:rPr>
          <w:rStyle w:val="s0"/>
        </w:rPr>
        <w:t>37) сурдологический центр или отделение (кабинет) - структурное подразделение организации здравоохранения, создаваемое в организациях здравоохранения оказывающих ПМСП, в моно-многопрофильной клинике или как самостоятельное юридическое лиц</w:t>
      </w:r>
      <w:r>
        <w:rPr>
          <w:rStyle w:val="s0"/>
        </w:rPr>
        <w:t>о (в том числе с частной формой собственности), оказывающее медицинскую помощь взрослому и (или) детскому населению по аудиологическому обследованию, решению вопросов слухопротезирования, необходимости проведения слухулучшающих операций, постановки на дисп</w:t>
      </w:r>
      <w:r>
        <w:rPr>
          <w:rStyle w:val="s0"/>
        </w:rPr>
        <w:t>ансерный учет, а также оказания сурдопедагогической помощи;</w:t>
      </w:r>
    </w:p>
    <w:p w:rsidR="00000000" w:rsidRDefault="00166A39">
      <w:pPr>
        <w:pStyle w:val="pj"/>
      </w:pPr>
      <w:r>
        <w:rPr>
          <w:rStyle w:val="s0"/>
        </w:rPr>
        <w:t>38) тимпаномерия (импедансометрия) - измерение акустического сопротивления при изменении давления воздуха в наружном слуховом проходе для оценки состояния среднего уха, степени подвижности барабан</w:t>
      </w:r>
      <w:r>
        <w:rPr>
          <w:rStyle w:val="s0"/>
        </w:rPr>
        <w:t>ной перепонки и проводимости слуховых косточек;</w:t>
      </w:r>
    </w:p>
    <w:p w:rsidR="00000000" w:rsidRDefault="00166A39">
      <w:pPr>
        <w:pStyle w:val="pj"/>
      </w:pPr>
      <w:r>
        <w:rPr>
          <w:rStyle w:val="s0"/>
        </w:rPr>
        <w:t>39) вызванная отоакустическая эмиссия - очень слабый звук, возникающий и регистрируемый в наружном слуховом проходе в результате сокращения наружных волосковых клеток улитки в ответ на звуковой сигнал.</w:t>
      </w:r>
    </w:p>
    <w:p w:rsidR="00000000" w:rsidRDefault="00166A39">
      <w:pPr>
        <w:pStyle w:val="pj"/>
      </w:pPr>
      <w:r>
        <w:rPr>
          <w:rStyle w:val="s0"/>
        </w:rPr>
        <w:t>3. Гос</w:t>
      </w:r>
      <w:r>
        <w:rPr>
          <w:rStyle w:val="s0"/>
        </w:rPr>
        <w:t>ударственные сурдологические центры или отделения (кабинеты) открываются из расчета:</w:t>
      </w:r>
    </w:p>
    <w:p w:rsidR="00000000" w:rsidRDefault="00166A39">
      <w:pPr>
        <w:pStyle w:val="pj"/>
      </w:pPr>
      <w:r>
        <w:rPr>
          <w:rStyle w:val="s0"/>
        </w:rPr>
        <w:t>один кабинет на шестьдесят тысяч детского населения;</w:t>
      </w:r>
    </w:p>
    <w:p w:rsidR="00000000" w:rsidRDefault="00166A39">
      <w:pPr>
        <w:pStyle w:val="pj"/>
      </w:pPr>
      <w:r>
        <w:rPr>
          <w:rStyle w:val="s0"/>
        </w:rPr>
        <w:t>один кабинет на сто тысяч взрослого населения.</w:t>
      </w:r>
    </w:p>
    <w:p w:rsidR="00000000" w:rsidRDefault="00166A39">
      <w:pPr>
        <w:pStyle w:val="pj"/>
      </w:pPr>
      <w:r>
        <w:rPr>
          <w:rStyle w:val="s0"/>
        </w:rPr>
        <w:t>4. Сурдологический центр или отделение (кабинет) оснащается необходимым</w:t>
      </w:r>
      <w:r>
        <w:rPr>
          <w:rStyle w:val="s0"/>
        </w:rPr>
        <w:t xml:space="preserve"> оборудования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Правилам.</w:t>
      </w:r>
    </w:p>
    <w:p w:rsidR="00000000" w:rsidRDefault="00166A39">
      <w:pPr>
        <w:pStyle w:val="pj"/>
      </w:pPr>
      <w:r>
        <w:rPr>
          <w:rStyle w:val="s0"/>
        </w:rPr>
        <w:t>5. Штаты и штатные нормативы сурдологических центров или отделений (кабинетов); кабинетов слухопротезирования, должности медицинского и педагогического персонала устанавли</w:t>
      </w:r>
      <w:r>
        <w:rPr>
          <w:rStyle w:val="s0"/>
        </w:rPr>
        <w:t xml:space="preserve">ваются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Правилам.</w:t>
      </w:r>
    </w:p>
    <w:p w:rsidR="00000000" w:rsidRDefault="00166A39">
      <w:pPr>
        <w:pStyle w:val="pj"/>
      </w:pPr>
      <w:r>
        <w:rPr>
          <w:rStyle w:val="s0"/>
        </w:rPr>
        <w:t xml:space="preserve">6. Организации, оказывающие консультативно-диагностическую сурдологическую помощь, слухопротезную помощь, располагаются помещениями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 Все кабинеты специалистов, а также помещения для проведения диагностики слуха оснащаются звукоизоляционными дверьми и окнами.</w:t>
      </w:r>
    </w:p>
    <w:p w:rsidR="00000000" w:rsidRDefault="00166A39">
      <w:pPr>
        <w:pStyle w:val="pj"/>
      </w:pPr>
      <w:r>
        <w:rPr>
          <w:rStyle w:val="s0"/>
        </w:rPr>
        <w:t>7. Специалисты сурдологического центра или отделения (кабинета); слухопротезного кабинета, оказ</w:t>
      </w:r>
      <w:r>
        <w:rPr>
          <w:rStyle w:val="s0"/>
        </w:rPr>
        <w:t xml:space="preserve">ывают сурдологическую помощь в соответствии с нормативами времени для приема одного пациента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Правилам.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c"/>
      </w:pPr>
      <w:r>
        <w:rPr>
          <w:rStyle w:val="s1"/>
        </w:rPr>
        <w:t>Глава 2. Порядок оказания сурдологической помощи населению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8. Сурдологическая помощь н</w:t>
      </w:r>
      <w:r>
        <w:rPr>
          <w:rStyle w:val="s0"/>
        </w:rPr>
        <w:t>аселению Республики Казахстан оказывается поэтапно:</w:t>
      </w:r>
    </w:p>
    <w:p w:rsidR="00000000" w:rsidRDefault="00166A39">
      <w:pPr>
        <w:pStyle w:val="pj"/>
      </w:pPr>
      <w:r>
        <w:rPr>
          <w:rStyle w:val="s0"/>
        </w:rPr>
        <w:t>первый этап - аудиологический скрининг;</w:t>
      </w:r>
    </w:p>
    <w:p w:rsidR="00000000" w:rsidRDefault="00166A39">
      <w:pPr>
        <w:pStyle w:val="pj"/>
      </w:pPr>
      <w:r>
        <w:rPr>
          <w:rStyle w:val="s0"/>
        </w:rPr>
        <w:t>второй этап - углубленное обследование слуха;</w:t>
      </w:r>
    </w:p>
    <w:p w:rsidR="00000000" w:rsidRDefault="00166A39">
      <w:pPr>
        <w:pStyle w:val="pj"/>
      </w:pPr>
      <w:r>
        <w:rPr>
          <w:rStyle w:val="s0"/>
        </w:rPr>
        <w:t>третий этап - слухопротезирование (медицинская реабилитация);</w:t>
      </w:r>
    </w:p>
    <w:p w:rsidR="00000000" w:rsidRDefault="00166A39">
      <w:pPr>
        <w:pStyle w:val="pj"/>
      </w:pPr>
      <w:r>
        <w:rPr>
          <w:rStyle w:val="s0"/>
        </w:rPr>
        <w:t>четвертый этап - коррекционно-развивающее обучение;</w:t>
      </w:r>
    </w:p>
    <w:p w:rsidR="00000000" w:rsidRDefault="00166A39">
      <w:pPr>
        <w:pStyle w:val="pj"/>
      </w:pPr>
      <w:r>
        <w:rPr>
          <w:rStyle w:val="s0"/>
        </w:rPr>
        <w:t>пяты</w:t>
      </w:r>
      <w:r>
        <w:rPr>
          <w:rStyle w:val="s0"/>
        </w:rPr>
        <w:t>й этап - замена медицинских изделий, компенсирующих нарушение функции слуха.</w:t>
      </w:r>
    </w:p>
    <w:p w:rsidR="00000000" w:rsidRDefault="00166A39">
      <w:pPr>
        <w:pStyle w:val="pj"/>
      </w:pPr>
      <w:r>
        <w:rPr>
          <w:rStyle w:val="s0"/>
        </w:rPr>
        <w:t>9. Аудиологический скрининг включает проведение универсального неонатального аудиологического скрининга, ре-скрининга, универсального аудиологического скрининга детей раннего возр</w:t>
      </w:r>
      <w:r>
        <w:rPr>
          <w:rStyle w:val="s0"/>
        </w:rPr>
        <w:t>аста (до трех лет включительно) и профилактического осмотра детей в возрасте шести-семи лет.</w:t>
      </w:r>
    </w:p>
    <w:p w:rsidR="00000000" w:rsidRDefault="00166A39">
      <w:pPr>
        <w:pStyle w:val="pj"/>
      </w:pPr>
      <w:r>
        <w:rPr>
          <w:rStyle w:val="s0"/>
        </w:rPr>
        <w:t>10. Новорожденным в первые сутки жизни в организациях родовспоможения проводится универсальный аудиологический скрининг методом регистрации, вызванной отоакустичес</w:t>
      </w:r>
      <w:r>
        <w:rPr>
          <w:rStyle w:val="s0"/>
        </w:rPr>
        <w:t>кой эмиссии и коротколатентных слуховых вызванных потенциалов медицинской сестрой, прошедшей соответствующее обучение.</w:t>
      </w:r>
    </w:p>
    <w:p w:rsidR="00000000" w:rsidRDefault="00166A39">
      <w:pPr>
        <w:pStyle w:val="pj"/>
      </w:pPr>
      <w:r>
        <w:rPr>
          <w:rStyle w:val="s0"/>
        </w:rPr>
        <w:t>11. В организации родовспоможения (независимо от формы собственности) новорожденному присваивается индивидуальный номер с занесением резу</w:t>
      </w:r>
      <w:r>
        <w:rPr>
          <w:rStyle w:val="s0"/>
        </w:rPr>
        <w:t>льтатов исследования в медицинскую информационную систему.</w:t>
      </w:r>
    </w:p>
    <w:p w:rsidR="00000000" w:rsidRDefault="00166A39">
      <w:pPr>
        <w:pStyle w:val="pj"/>
      </w:pPr>
      <w:r>
        <w:rPr>
          <w:rStyle w:val="s0"/>
        </w:rPr>
        <w:t>12. Ре-скрининг проводится в кабинете развития ребенка организации здравоохранения ПМСП методом регистрации, вызванной отоакустической эмиссии, коротколатентных слуховых вызванных потенциалов и тим</w:t>
      </w:r>
      <w:r>
        <w:rPr>
          <w:rStyle w:val="s0"/>
        </w:rPr>
        <w:t>панометрией в срок от десяти до тридцати дней жизни ребенка.</w:t>
      </w:r>
    </w:p>
    <w:p w:rsidR="00000000" w:rsidRDefault="00166A39">
      <w:pPr>
        <w:pStyle w:val="pji"/>
      </w:pPr>
      <w:r>
        <w:rPr>
          <w:rStyle w:val="s3"/>
        </w:rPr>
        <w:t xml:space="preserve">Пункт 13 изложен в редакции </w:t>
      </w:r>
      <w:hyperlink r:id="rId18" w:anchor="sub_id=1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12.09.25 г. № 92 (введен в действие с 28 сентябр</w:t>
      </w:r>
      <w:r>
        <w:rPr>
          <w:rStyle w:val="s3"/>
        </w:rPr>
        <w:t>я 2025 г.) (</w:t>
      </w:r>
      <w:hyperlink r:id="rId19" w:anchor="sub_id=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>13. Ежегодно в организации здравоохранения ПМСП проводится универсальный аудиологический скрининг детей раннего возраста (до трех лет включительно</w:t>
      </w:r>
      <w:r>
        <w:rPr>
          <w:rStyle w:val="s0"/>
        </w:rPr>
        <w:t>) методом регистрации, вызванной отоакустической эмиссии, коротколатентных слуховых вызванных потенциалов.</w:t>
      </w:r>
    </w:p>
    <w:p w:rsidR="00000000" w:rsidRDefault="00166A39">
      <w:pPr>
        <w:pStyle w:val="pj"/>
      </w:pPr>
      <w:r>
        <w:rPr>
          <w:rStyle w:val="s0"/>
        </w:rPr>
        <w:t>14. Профилактический осмотр детей в возрасте шести-семи лет осуществляется в кабинете развития ребенка методом регистрации, вызванной отоакустической</w:t>
      </w:r>
      <w:r>
        <w:rPr>
          <w:rStyle w:val="s0"/>
        </w:rPr>
        <w:t xml:space="preserve"> эмиссии, коротколатентных слуховых вызванных потенциалов и тимпанометрией с передачей результатов осмотра врачам оториноларингологам, педиатрам и (или) врачам общей практики по месту прикрепления ребенка.</w:t>
      </w:r>
    </w:p>
    <w:p w:rsidR="00000000" w:rsidRDefault="00166A39">
      <w:pPr>
        <w:pStyle w:val="pj"/>
      </w:pPr>
      <w:r>
        <w:rPr>
          <w:rStyle w:val="s0"/>
        </w:rPr>
        <w:t>При обнаружении нарушений слуха специалисты кабине</w:t>
      </w:r>
      <w:r>
        <w:rPr>
          <w:rStyle w:val="s0"/>
        </w:rPr>
        <w:t>та развития ребенка и врачи оториноларингологи, педиатры и (или) врачи общей практики направляют детей в сурдологический центр или отделение (кабинет) на углубленное обследование слуха, а также в психолого-медико-педагогические консультации для консультиро</w:t>
      </w:r>
      <w:r>
        <w:rPr>
          <w:rStyle w:val="s0"/>
        </w:rPr>
        <w:t>вания и направления в кабинеты психолого-педагогической коррекции, реабилитационные центры, детские дошкольные организации общего или специального типа.</w:t>
      </w:r>
    </w:p>
    <w:p w:rsidR="00000000" w:rsidRDefault="00166A39">
      <w:pPr>
        <w:pStyle w:val="pj"/>
      </w:pPr>
      <w:r>
        <w:rPr>
          <w:rStyle w:val="s0"/>
        </w:rPr>
        <w:t>15. Углубленно</w:t>
      </w:r>
      <w:r>
        <w:rPr>
          <w:rStyle w:val="s0"/>
        </w:rPr>
        <w:t xml:space="preserve">е (аудиологическое) обследование слуха проводится в сурдологических центрах или отделениях (кабинетах) с целью определения вида и степени нарушения слуха с использованием субъективных и объективных методов диагностики, направления на своевременное лечение </w:t>
      </w:r>
      <w:r>
        <w:rPr>
          <w:rStyle w:val="s0"/>
        </w:rPr>
        <w:t>и (или) коррекцию слуховой функции.</w:t>
      </w:r>
    </w:p>
    <w:p w:rsidR="00000000" w:rsidRDefault="00166A39">
      <w:pPr>
        <w:pStyle w:val="pj"/>
      </w:pPr>
      <w:r>
        <w:rPr>
          <w:rStyle w:val="s0"/>
        </w:rPr>
        <w:t>16. Определение степени снижения слуха проводится в соответствии со следующей классификацией:</w:t>
      </w:r>
    </w:p>
    <w:p w:rsidR="00000000" w:rsidRDefault="00166A39">
      <w:pPr>
        <w:pStyle w:val="pj"/>
      </w:pPr>
      <w:r>
        <w:rPr>
          <w:rStyle w:val="s0"/>
        </w:rPr>
        <w:t>I степень тугоухости (легкая) - средняя потеря слуха 26 - 40 децибел;</w:t>
      </w:r>
    </w:p>
    <w:p w:rsidR="00000000" w:rsidRDefault="00166A39">
      <w:pPr>
        <w:pStyle w:val="pj"/>
      </w:pPr>
      <w:r>
        <w:rPr>
          <w:rStyle w:val="s0"/>
        </w:rPr>
        <w:t>II степень тугоухости (средняя) - средняя потеря слуха 4</w:t>
      </w:r>
      <w:r>
        <w:rPr>
          <w:rStyle w:val="s0"/>
        </w:rPr>
        <w:t>1 - 55 децибел;</w:t>
      </w:r>
    </w:p>
    <w:p w:rsidR="00000000" w:rsidRDefault="00166A39">
      <w:pPr>
        <w:pStyle w:val="pj"/>
      </w:pPr>
      <w:r>
        <w:rPr>
          <w:rStyle w:val="s0"/>
        </w:rPr>
        <w:t>III степень тугоухости (среднетяжелая) - средняя потеря слуха 56 - 70 децибел;</w:t>
      </w:r>
    </w:p>
    <w:p w:rsidR="00000000" w:rsidRDefault="00166A39">
      <w:pPr>
        <w:pStyle w:val="pj"/>
      </w:pPr>
      <w:r>
        <w:rPr>
          <w:rStyle w:val="s0"/>
        </w:rPr>
        <w:t>IV степень тугоухости (тяжелая) - средняя потеря слуха 71 - 90 децибел;</w:t>
      </w:r>
    </w:p>
    <w:p w:rsidR="00000000" w:rsidRDefault="00166A39">
      <w:pPr>
        <w:pStyle w:val="pj"/>
      </w:pPr>
      <w:r>
        <w:rPr>
          <w:rStyle w:val="s0"/>
        </w:rPr>
        <w:t>глухота - средняя потеря слуха более 90 децибел.</w:t>
      </w:r>
    </w:p>
    <w:p w:rsidR="00000000" w:rsidRDefault="00166A39">
      <w:pPr>
        <w:pStyle w:val="pj"/>
      </w:pPr>
      <w:r>
        <w:rPr>
          <w:rStyle w:val="s0"/>
        </w:rPr>
        <w:t>17. В сурдологический центр или отделени</w:t>
      </w:r>
      <w:r>
        <w:rPr>
          <w:rStyle w:val="s0"/>
        </w:rPr>
        <w:t>е (кабинет) на аудиологическое обследование профильными специалистами на любом этапе скрининга направляются:</w:t>
      </w:r>
    </w:p>
    <w:p w:rsidR="00000000" w:rsidRDefault="00166A39">
      <w:pPr>
        <w:pStyle w:val="pj"/>
      </w:pPr>
      <w:r>
        <w:rPr>
          <w:rStyle w:val="s0"/>
        </w:rPr>
        <w:t>1) новорожденные, находившиеся по состоянию здоровья в палате интенсивной терапии более пяти календарных дней;</w:t>
      </w:r>
    </w:p>
    <w:p w:rsidR="00000000" w:rsidRDefault="00166A39">
      <w:pPr>
        <w:pStyle w:val="pj"/>
      </w:pPr>
      <w:r>
        <w:rPr>
          <w:rStyle w:val="s0"/>
        </w:rPr>
        <w:t>2) недоношенные дети;</w:t>
      </w:r>
    </w:p>
    <w:p w:rsidR="00000000" w:rsidRDefault="00166A39">
      <w:pPr>
        <w:pStyle w:val="pj"/>
      </w:pPr>
      <w:r>
        <w:rPr>
          <w:rStyle w:val="s0"/>
        </w:rPr>
        <w:t>3) новорожденные и дети раннего возраста (до трех лет), имеющие результат аудиологического скрининга «не прошел»;</w:t>
      </w:r>
    </w:p>
    <w:p w:rsidR="00000000" w:rsidRDefault="00166A39">
      <w:pPr>
        <w:pStyle w:val="pj"/>
      </w:pPr>
      <w:r>
        <w:rPr>
          <w:rStyle w:val="s0"/>
        </w:rPr>
        <w:t>4) дети и взрослые, имеющие подозрения на нарушения слуха и (или) факторы риска развития тугоухости;</w:t>
      </w:r>
    </w:p>
    <w:p w:rsidR="00000000" w:rsidRDefault="00166A39">
      <w:pPr>
        <w:pStyle w:val="pj"/>
      </w:pPr>
      <w:r>
        <w:rPr>
          <w:rStyle w:val="s0"/>
        </w:rPr>
        <w:t>5) дети и взрослые с патологией органов с</w:t>
      </w:r>
      <w:r>
        <w:rPr>
          <w:rStyle w:val="s0"/>
        </w:rPr>
        <w:t>луха и речи.</w:t>
      </w:r>
    </w:p>
    <w:p w:rsidR="00000000" w:rsidRDefault="00166A39">
      <w:pPr>
        <w:pStyle w:val="pj"/>
      </w:pPr>
      <w:r>
        <w:rPr>
          <w:rStyle w:val="s0"/>
        </w:rPr>
        <w:t>18. По результатам аудиологического обследования слуховой функции у детей и взрослых специалистами сурдологического центра или отделения (кабинета) в зависимости от вида и степени нарушений слуха рекомендуется оказание специализированной медиц</w:t>
      </w:r>
      <w:r>
        <w:rPr>
          <w:rStyle w:val="s0"/>
        </w:rPr>
        <w:t>инской помощи и (или) слухопротезирование, а также коррекционно-развивающее обучение.</w:t>
      </w:r>
    </w:p>
    <w:p w:rsidR="00000000" w:rsidRDefault="00166A39">
      <w:pPr>
        <w:pStyle w:val="pj"/>
      </w:pPr>
      <w:r>
        <w:rPr>
          <w:rStyle w:val="s0"/>
        </w:rPr>
        <w:t>19. При выявлении специалистами сурдологического центра или отделения (кабинета) обратимого нарушения функции слуха пациент направляется к врачу оториноларингологу на леч</w:t>
      </w:r>
      <w:r>
        <w:rPr>
          <w:rStyle w:val="s0"/>
        </w:rPr>
        <w:t>ение в соответствии с клиническими протоколами диагностики и лечения оториноларингологического профиля, а также клиническими руководствами, рекомендованными ОКК.</w:t>
      </w:r>
    </w:p>
    <w:p w:rsidR="00000000" w:rsidRDefault="00166A39">
      <w:pPr>
        <w:pStyle w:val="pj"/>
      </w:pPr>
      <w:r>
        <w:rPr>
          <w:rStyle w:val="s0"/>
        </w:rPr>
        <w:t>20. При выявлении необратимого нарушения функции слуха специалистами сурдологического центра и</w:t>
      </w:r>
      <w:r>
        <w:rPr>
          <w:rStyle w:val="s0"/>
        </w:rPr>
        <w:t>ли отделения (кабинета), пациент направляется в следующие организации:</w:t>
      </w:r>
    </w:p>
    <w:p w:rsidR="00000000" w:rsidRDefault="00166A39">
      <w:pPr>
        <w:pStyle w:val="pj"/>
      </w:pPr>
      <w:r>
        <w:rPr>
          <w:rStyle w:val="s0"/>
        </w:rPr>
        <w:t xml:space="preserve">на слухопротезирование в кабинеты слухопротезирования (государственные или частные) и (или) организации здравоохранения, оказывающие ВТМП по имплантации среднего уха, имплантов костной </w:t>
      </w:r>
      <w:r>
        <w:rPr>
          <w:rStyle w:val="s0"/>
        </w:rPr>
        <w:t>проводимости и кохлеарной имплантации в соответствии с показаниями;</w:t>
      </w:r>
    </w:p>
    <w:p w:rsidR="00000000" w:rsidRDefault="00166A39">
      <w:pPr>
        <w:pStyle w:val="pj"/>
      </w:pPr>
      <w:r>
        <w:rPr>
          <w:rStyle w:val="s0"/>
        </w:rPr>
        <w:t>на оформление группы инвалидности в субъекты здравоохранения, которые оказывают первичную медико-санитарную помощь, при выявлении двустороннего нарушения функции слуха III, IV степени и гл</w:t>
      </w:r>
      <w:r>
        <w:rPr>
          <w:rStyle w:val="s0"/>
        </w:rPr>
        <w:t>ухоты;</w:t>
      </w:r>
    </w:p>
    <w:p w:rsidR="00000000" w:rsidRDefault="00166A39">
      <w:pPr>
        <w:pStyle w:val="pj"/>
      </w:pPr>
      <w:r>
        <w:rPr>
          <w:rStyle w:val="s0"/>
        </w:rPr>
        <w:t>для организации образовательного маршрута ребенка в территориальную ПМПК;</w:t>
      </w:r>
    </w:p>
    <w:p w:rsidR="00000000" w:rsidRDefault="00166A39">
      <w:pPr>
        <w:pStyle w:val="pj"/>
      </w:pPr>
      <w:r>
        <w:rPr>
          <w:rStyle w:val="s0"/>
        </w:rPr>
        <w:t>для осуществления динамического наблюдения у врача оториноларинголога, врача общей практики, терапевта, педиатра по месту прикрепления пациента.</w:t>
      </w:r>
    </w:p>
    <w:p w:rsidR="00000000" w:rsidRDefault="00166A39">
      <w:pPr>
        <w:pStyle w:val="pj"/>
      </w:pPr>
      <w:r>
        <w:rPr>
          <w:rStyle w:val="s0"/>
        </w:rPr>
        <w:t>21. Пациенты (дети) после слух</w:t>
      </w:r>
      <w:r>
        <w:rPr>
          <w:rStyle w:val="s0"/>
        </w:rPr>
        <w:t>опротезирования направляются в территориальные ПМПК для психолого-педагогического обследования. Психолого-медико-педагогические консультации в зависимости от особенностей развития и потенциальных возможностей детей выдают направление для получения коррекци</w:t>
      </w:r>
      <w:r>
        <w:rPr>
          <w:rStyle w:val="s0"/>
        </w:rPr>
        <w:t>онно-развивающего обучения.</w:t>
      </w:r>
    </w:p>
    <w:p w:rsidR="00000000" w:rsidRDefault="00166A39">
      <w:pPr>
        <w:pStyle w:val="pj"/>
      </w:pPr>
      <w:r>
        <w:rPr>
          <w:rStyle w:val="s0"/>
        </w:rPr>
        <w:t>Коррекционно-развивающее обучение проводится в организациях образования: в кабинетах психолого-педагогической коррекции (КППК), реабилитационных центрах, детских дошкольных организациях общего или специального типа. Взрослые пац</w:t>
      </w:r>
      <w:r>
        <w:rPr>
          <w:rStyle w:val="s0"/>
        </w:rPr>
        <w:t>иенты направляются врачом сурдологом на занятия с сурдопедагогом в сурдологические центры или отделения (кабинеты).</w:t>
      </w:r>
    </w:p>
    <w:p w:rsidR="00000000" w:rsidRDefault="00166A39">
      <w:pPr>
        <w:pStyle w:val="pji"/>
      </w:pPr>
      <w:r>
        <w:rPr>
          <w:rStyle w:val="s3"/>
        </w:rPr>
        <w:t xml:space="preserve">Пункт 22 изложен в редакции </w:t>
      </w:r>
      <w:hyperlink r:id="rId20" w:anchor="sub_id=2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</w:t>
      </w:r>
      <w:r>
        <w:rPr>
          <w:rStyle w:val="s3"/>
        </w:rPr>
        <w:t xml:space="preserve"> РК от 12.09.25 г. № 92 (введен в действие с 28 сентября 2025 г.) (</w:t>
      </w:r>
      <w:hyperlink r:id="rId21" w:anchor="sub_id=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 xml:space="preserve">22. Обеспечение и замена медицинских изделий, компенсирующих нарушение функции слуха лицам </w:t>
      </w:r>
      <w:r>
        <w:rPr>
          <w:rStyle w:val="s0"/>
        </w:rPr>
        <w:t xml:space="preserve">с инвалидностью, производится в соответствии с </w:t>
      </w:r>
      <w:hyperlink r:id="rId2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- Министра труда и социальной защиты населения Республики Казахстан от 30 июня 2023 года № 287 «Об утвержд</w:t>
      </w:r>
      <w:r>
        <w:rPr>
          <w:rStyle w:val="s0"/>
        </w:rPr>
        <w:t>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</w:t>
      </w:r>
      <w:r>
        <w:rPr>
          <w:rStyle w:val="s0"/>
        </w:rPr>
        <w:t xml:space="preserve">дностью, включая сроки их замены» (зарегистрирован в Реестре государственной регистрации нормативных правовых актов под № 32993) (далее - Приказ № 287) и </w:t>
      </w:r>
      <w:hyperlink r:id="rId2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</w:t>
      </w:r>
      <w:r>
        <w:rPr>
          <w:rStyle w:val="s0"/>
        </w:rPr>
        <w:t xml:space="preserve"> - Министра труда и социальной защиты населения Республики Казахстан от 30 июня 2023 года № 284 «Об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</w:t>
      </w:r>
      <w:r>
        <w:rPr>
          <w:rStyle w:val="s0"/>
        </w:rPr>
        <w:t>стью» (зарегистрирован в Реестре государственной регистрации нормативных правовых актов под № 32984) (далее - Приказ № 284).</w:t>
      </w:r>
    </w:p>
    <w:p w:rsidR="00000000" w:rsidRDefault="00166A39">
      <w:pPr>
        <w:pStyle w:val="pj"/>
      </w:pPr>
      <w:r>
        <w:rPr>
          <w:rStyle w:val="s0"/>
        </w:rPr>
        <w:t xml:space="preserve">23. Все данные о пациенте вносятся в электронную медицинскую информационную систему и передаются в психолого-медико педагогические </w:t>
      </w:r>
      <w:r>
        <w:rPr>
          <w:rStyle w:val="s0"/>
        </w:rPr>
        <w:t>консультации.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c"/>
      </w:pPr>
      <w:r>
        <w:rPr>
          <w:rStyle w:val="s1"/>
        </w:rPr>
        <w:t>Глава 3. Слухопротезирование слуховыми аппаратами</w:t>
      </w:r>
    </w:p>
    <w:p w:rsidR="00000000" w:rsidRDefault="00166A39">
      <w:pPr>
        <w:pStyle w:val="pc"/>
      </w:pPr>
      <w:r>
        <w:rPr>
          <w:rStyle w:val="s1"/>
        </w:rPr>
        <w:t> </w:t>
      </w:r>
    </w:p>
    <w:p w:rsidR="00000000" w:rsidRDefault="00166A39">
      <w:pPr>
        <w:pStyle w:val="pji"/>
      </w:pPr>
      <w:r>
        <w:rPr>
          <w:rStyle w:val="s3"/>
        </w:rPr>
        <w:t xml:space="preserve">Пункт 24 изложен в редакции </w:t>
      </w:r>
      <w:hyperlink r:id="rId24" w:anchor="sub_id=2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12.09.25 г. № 92 (введен в действие с 28 сентября 2025 г.) (</w:t>
      </w:r>
      <w:hyperlink r:id="rId25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>24. Принятие решения о предоставлении слухопротезной помощи по меди</w:t>
      </w:r>
      <w:r>
        <w:rPr>
          <w:rStyle w:val="s0"/>
        </w:rPr>
        <w:t>цинским показаниям лицам, не имеющим инвалидность, осуществляется по решению местных представительных органов.</w:t>
      </w:r>
    </w:p>
    <w:p w:rsidR="00000000" w:rsidRDefault="00166A39">
      <w:pPr>
        <w:pStyle w:val="pj"/>
      </w:pPr>
      <w:r>
        <w:rPr>
          <w:rStyle w:val="s0"/>
        </w:rPr>
        <w:t>Обеспечение слухопротезной помощи по медицинским показаниям лицам, не имеющим инвалидность, осуществляется местными исполнительными органами.</w:t>
      </w:r>
    </w:p>
    <w:p w:rsidR="00000000" w:rsidRDefault="00166A39">
      <w:pPr>
        <w:pStyle w:val="pj"/>
      </w:pPr>
      <w:r>
        <w:rPr>
          <w:rStyle w:val="s0"/>
        </w:rPr>
        <w:t>Мес</w:t>
      </w:r>
      <w:r>
        <w:rPr>
          <w:rStyle w:val="s0"/>
        </w:rPr>
        <w:t>тные органы государственного управления здравоохранением областей, городов республиканского значения и столицы в пределах своей компетенции: осуществляют закуп медицинских изделий для обеспечения слухопротезной помощью по медицинским показаниям лиц, не име</w:t>
      </w:r>
      <w:r>
        <w:rPr>
          <w:rStyle w:val="s0"/>
        </w:rPr>
        <w:t>ющих инвалидность.</w:t>
      </w:r>
    </w:p>
    <w:p w:rsidR="00000000" w:rsidRDefault="00166A39">
      <w:pPr>
        <w:pStyle w:val="pji"/>
      </w:pPr>
      <w:r>
        <w:rPr>
          <w:rStyle w:val="s3"/>
        </w:rPr>
        <w:t xml:space="preserve">Правила дополнены пунктом 24-1 в соответствии с </w:t>
      </w:r>
      <w:hyperlink r:id="rId26" w:anchor="sub_id=24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12.09.25 г. № 92 (введен в действие с 28 сентября 2025 г.)</w:t>
      </w:r>
    </w:p>
    <w:p w:rsidR="00000000" w:rsidRDefault="00166A39">
      <w:pPr>
        <w:pStyle w:val="pj"/>
      </w:pPr>
      <w:r>
        <w:rPr>
          <w:rStyle w:val="s0"/>
        </w:rPr>
        <w:t>24-1. Обеспечение и замена медицинских изделий, компенсирующих нарушение функции слуха лицам, имеющим хроническое (не обратимое) нарушение функции слуха 1, 2, 3, 4 степени, не имеющим статус лица с инвалидностью, производится за счет средств местного бюдже</w:t>
      </w:r>
      <w:r>
        <w:rPr>
          <w:rStyle w:val="s0"/>
        </w:rPr>
        <w:t>та.</w:t>
      </w:r>
    </w:p>
    <w:p w:rsidR="00000000" w:rsidRDefault="00166A39">
      <w:pPr>
        <w:pStyle w:val="pj"/>
      </w:pPr>
      <w:r>
        <w:rPr>
          <w:rStyle w:val="s0"/>
        </w:rPr>
        <w:t>Слухопротезирование слуховыми аппаратами осуществляется после аудиологического обследования слуха по заключению врача оториноларинголога (сурдолога).</w:t>
      </w:r>
    </w:p>
    <w:p w:rsidR="00000000" w:rsidRDefault="00166A39">
      <w:pPr>
        <w:pStyle w:val="pj"/>
      </w:pPr>
      <w:r>
        <w:rPr>
          <w:rStyle w:val="s0"/>
        </w:rPr>
        <w:t>25. Слухопротезирование слуховыми аппаратами включает следующее:</w:t>
      </w:r>
    </w:p>
    <w:p w:rsidR="00000000" w:rsidRDefault="00166A39">
      <w:pPr>
        <w:pStyle w:val="pj"/>
      </w:pPr>
      <w:r>
        <w:rPr>
          <w:rStyle w:val="s0"/>
        </w:rPr>
        <w:t>1) аудиологическое обследование слуха</w:t>
      </w:r>
      <w:r>
        <w:rPr>
          <w:rStyle w:val="s0"/>
        </w:rPr>
        <w:t xml:space="preserve"> и заключение врача оториноларинголога (сурдолога) о необходимости слухопротезирования слуховыми аппаратами;</w:t>
      </w:r>
    </w:p>
    <w:p w:rsidR="00000000" w:rsidRDefault="00166A39">
      <w:pPr>
        <w:pStyle w:val="pj"/>
      </w:pPr>
      <w:r>
        <w:rPr>
          <w:rStyle w:val="s0"/>
        </w:rPr>
        <w:t>2) рекомендацию монаурального, бинаурального или бимодального слухопротезирования при необратимом снижении остроты слуха с порогами слышимости по в</w:t>
      </w:r>
      <w:r>
        <w:rPr>
          <w:rStyle w:val="s0"/>
        </w:rPr>
        <w:t>оздушному и костному проведению более 30 децибел;</w:t>
      </w:r>
    </w:p>
    <w:p w:rsidR="00000000" w:rsidRDefault="00166A39">
      <w:pPr>
        <w:pStyle w:val="pj"/>
      </w:pPr>
      <w:r>
        <w:rPr>
          <w:rStyle w:val="s0"/>
        </w:rPr>
        <w:t>3) определение оптимального типа слухового аппарата: по способу звукопроведения (воздушной или костной проводимости), по месту ношения (заушного типа, внутриушного типа, аппарат костной проводимости).</w:t>
      </w:r>
    </w:p>
    <w:p w:rsidR="00000000" w:rsidRDefault="00166A39">
      <w:pPr>
        <w:pStyle w:val="pj"/>
      </w:pPr>
      <w:r>
        <w:rPr>
          <w:rStyle w:val="s0"/>
        </w:rPr>
        <w:t>26. О</w:t>
      </w:r>
      <w:r>
        <w:rPr>
          <w:rStyle w:val="s0"/>
        </w:rPr>
        <w:t>бщими показаниями для слухопротезирования слуховыми аппаратами являются:</w:t>
      </w:r>
    </w:p>
    <w:p w:rsidR="00000000" w:rsidRDefault="00166A39">
      <w:pPr>
        <w:pStyle w:val="pj"/>
      </w:pPr>
      <w:r>
        <w:rPr>
          <w:rStyle w:val="s0"/>
        </w:rPr>
        <w:t>1) у взрослых и детей всех возрастов - необратимые нарушения слуха в диапазоне речевых частот с порогами слышимости по воздушному и костному проведению более 30 децибел, лечение котор</w:t>
      </w:r>
      <w:r>
        <w:rPr>
          <w:rStyle w:val="s0"/>
        </w:rPr>
        <w:t>ых лекарственными и хирургическими методами невозможно, неэффективно или не показано по медицинским причинам;</w:t>
      </w:r>
    </w:p>
    <w:p w:rsidR="00000000" w:rsidRDefault="00166A39">
      <w:pPr>
        <w:pStyle w:val="pj"/>
      </w:pPr>
      <w:r>
        <w:rPr>
          <w:rStyle w:val="s0"/>
        </w:rPr>
        <w:t>2) у детей раннего возраста с диагностированным тяжелым или глубоким снижением слуха слухопротезирование слуховыми аппаратами используется как про</w:t>
      </w:r>
      <w:r>
        <w:rPr>
          <w:rStyle w:val="s0"/>
        </w:rPr>
        <w:t>бная реабилитация для решения вопроса об эффективности и целесообразности проведения кохлеарной имплантации;</w:t>
      </w:r>
    </w:p>
    <w:p w:rsidR="00000000" w:rsidRDefault="00166A39">
      <w:pPr>
        <w:pStyle w:val="pj"/>
      </w:pPr>
      <w:r>
        <w:rPr>
          <w:rStyle w:val="s0"/>
        </w:rPr>
        <w:t>3) у взрослых и детей после проведения односторонней кохлеарной имплантации - слухопротезирование не имплантированного уха (бимодальное слухопротез</w:t>
      </w:r>
      <w:r>
        <w:rPr>
          <w:rStyle w:val="s0"/>
        </w:rPr>
        <w:t>ирование).</w:t>
      </w:r>
    </w:p>
    <w:p w:rsidR="00000000" w:rsidRDefault="00166A39">
      <w:pPr>
        <w:pStyle w:val="pj"/>
      </w:pPr>
      <w:r>
        <w:rPr>
          <w:rStyle w:val="s0"/>
        </w:rPr>
        <w:t>27. При слухопротезировании слуховыми аппаратами воздушной проводимости у детей и взрослых показано:</w:t>
      </w:r>
    </w:p>
    <w:p w:rsidR="00000000" w:rsidRDefault="00166A39">
      <w:pPr>
        <w:pStyle w:val="pj"/>
      </w:pPr>
      <w:r>
        <w:rPr>
          <w:rStyle w:val="s0"/>
        </w:rPr>
        <w:t>1) бинауральное слухопротезирование современными цифровыми слуховыми аппаратами одного семейства при двусторонней симметричной или асимметричной</w:t>
      </w:r>
      <w:r>
        <w:rPr>
          <w:rStyle w:val="s0"/>
        </w:rPr>
        <w:t xml:space="preserve"> кондуктивной, сенсоневральной или смешанной потере слуха со средними порогами слышимости 30 - 90 децибел (на частотах 500, 1000 и 2000 Герц);</w:t>
      </w:r>
    </w:p>
    <w:p w:rsidR="00000000" w:rsidRDefault="00166A39">
      <w:pPr>
        <w:pStyle w:val="pj"/>
      </w:pPr>
      <w:r>
        <w:rPr>
          <w:rStyle w:val="s0"/>
        </w:rPr>
        <w:t>2) монауральное слухопротезирование на лучше слышащее ухо современными цифровыми слуховыми аппаратами при двустор</w:t>
      </w:r>
      <w:r>
        <w:rPr>
          <w:rStyle w:val="s0"/>
        </w:rPr>
        <w:t>онней ассиметричной кондуктивной, сенсоневральной или смешанной потере слуха при значительной разнице в потере слуха на правом и на левом ухе (не менее 30 децибел);</w:t>
      </w:r>
    </w:p>
    <w:p w:rsidR="00000000" w:rsidRDefault="00166A39">
      <w:pPr>
        <w:pStyle w:val="pj"/>
      </w:pPr>
      <w:r>
        <w:rPr>
          <w:rStyle w:val="s0"/>
        </w:rPr>
        <w:t>3) монауральное слухопротезирование современными цифровыми слуховыми аппаратами при односто</w:t>
      </w:r>
      <w:r>
        <w:rPr>
          <w:rStyle w:val="s0"/>
        </w:rPr>
        <w:t>ронней кондуктивной, сенсоневральной или смешанной потере слуха со средними порогами слышимости до 90 децибел (при условии сохранного слуха на втором ухе);</w:t>
      </w:r>
    </w:p>
    <w:p w:rsidR="00000000" w:rsidRDefault="00166A39">
      <w:pPr>
        <w:pStyle w:val="pj"/>
      </w:pPr>
      <w:r>
        <w:rPr>
          <w:rStyle w:val="s0"/>
        </w:rPr>
        <w:t>4) бимодальное слухопротезирование современными цифровыми слуховыми аппаратами, настроенным на контр</w:t>
      </w:r>
      <w:r>
        <w:rPr>
          <w:rStyle w:val="s0"/>
        </w:rPr>
        <w:t>алатеральное ухо при одностороннем слухопротезировании кохлеарным имплантом и кондуктивной, сенсоневральной или смешанной тугоухости со средними порогами слышимости 30 - 90 децибел (на частотах 500, 1000 и 2000 Герц) на другом ухе.</w:t>
      </w:r>
    </w:p>
    <w:p w:rsidR="00000000" w:rsidRDefault="00166A39">
      <w:pPr>
        <w:pStyle w:val="pj"/>
      </w:pPr>
      <w:r>
        <w:rPr>
          <w:rStyle w:val="s0"/>
        </w:rPr>
        <w:t xml:space="preserve">28. Слухопротезирование </w:t>
      </w:r>
      <w:r>
        <w:rPr>
          <w:rStyle w:val="s0"/>
        </w:rPr>
        <w:t>слуховыми аппаратами костной проводимости у детей и взрослых показано при:</w:t>
      </w:r>
    </w:p>
    <w:p w:rsidR="00000000" w:rsidRDefault="00166A39">
      <w:pPr>
        <w:pStyle w:val="pj"/>
      </w:pPr>
      <w:r>
        <w:rPr>
          <w:rStyle w:val="s0"/>
        </w:rPr>
        <w:t>1) отсутствии возможности применения слухового аппарата воздушного проведения вследствие пороков развития наружного и среднего уха, хронического среднего отита и других заболеваний;</w:t>
      </w:r>
    </w:p>
    <w:p w:rsidR="00000000" w:rsidRDefault="00166A39">
      <w:pPr>
        <w:pStyle w:val="pj"/>
      </w:pPr>
      <w:r>
        <w:rPr>
          <w:rStyle w:val="s0"/>
        </w:rPr>
        <w:t>2) отсутствии возможности установить систему костной имплантации в виду анатомических особенностей (детский возраст);</w:t>
      </w:r>
    </w:p>
    <w:p w:rsidR="00000000" w:rsidRDefault="00166A39">
      <w:pPr>
        <w:pStyle w:val="pj"/>
      </w:pPr>
      <w:r>
        <w:rPr>
          <w:rStyle w:val="s0"/>
        </w:rPr>
        <w:t>3) двустороннем или одностороннем кондуктивном и смешанном снижении слуха со средними порогами слышимости до 45 децибел по костному прове</w:t>
      </w:r>
      <w:r>
        <w:rPr>
          <w:rStyle w:val="s0"/>
        </w:rPr>
        <w:t>дению;</w:t>
      </w:r>
    </w:p>
    <w:p w:rsidR="00000000" w:rsidRDefault="00166A39">
      <w:pPr>
        <w:pStyle w:val="pj"/>
      </w:pPr>
      <w:r>
        <w:rPr>
          <w:rStyle w:val="s0"/>
        </w:rPr>
        <w:t>4) атрезии наружного слухового прохода, микротии;</w:t>
      </w:r>
    </w:p>
    <w:p w:rsidR="00000000" w:rsidRDefault="00166A39">
      <w:pPr>
        <w:pStyle w:val="pj"/>
      </w:pPr>
      <w:r>
        <w:rPr>
          <w:rStyle w:val="s0"/>
        </w:rPr>
        <w:t>5) односторонней сенсоневральной глухоте, вызванной внезапной потерей слуха, травмой, удалением акустической невриномы, тяжелыми формами болезни Меньера.</w:t>
      </w:r>
    </w:p>
    <w:p w:rsidR="00000000" w:rsidRDefault="00166A39">
      <w:pPr>
        <w:pStyle w:val="pji"/>
      </w:pPr>
      <w:r>
        <w:rPr>
          <w:rStyle w:val="s3"/>
        </w:rPr>
        <w:t xml:space="preserve">Пункт 29 изложен в редакции </w:t>
      </w:r>
      <w:hyperlink r:id="rId27" w:anchor="sub_id=2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12.09.25 г. № 92 (введен в действие с 28 сентября 2025 г.) (</w:t>
      </w:r>
      <w:hyperlink r:id="rId28" w:anchor="sub_id=29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>29. Подбор и слухопротезирование цифровыми слуховыми аппаратами осуществляется с применением современных технологий обработки звука, алгоритмов настройки DSL и NAL-NL2, использование не менее 8 частотных каналов, расширенного частотного диапазона с воз</w:t>
      </w:r>
      <w:r>
        <w:rPr>
          <w:rStyle w:val="s0"/>
        </w:rPr>
        <w:t>можностями частотного переноса, бинауральной синхронизации, интеллектуального подавления шума и обратной акустической связи, многополосной направленности, а также наличие нанопокрытия с рейтингом IP68 и средств безопасности. Дополнительно учитываются требо</w:t>
      </w:r>
      <w:r>
        <w:rPr>
          <w:rStyle w:val="s0"/>
        </w:rPr>
        <w:t>вания к оснащению слуховых аппаратов световым LED-индикатором, возможностью блокировки батарейного отсека, интеграцией с мобильными приложениями и совместимостью с FM-системами.</w:t>
      </w:r>
    </w:p>
    <w:p w:rsidR="00000000" w:rsidRDefault="00166A39">
      <w:pPr>
        <w:pStyle w:val="pj"/>
      </w:pPr>
      <w:r>
        <w:rPr>
          <w:rStyle w:val="s0"/>
        </w:rPr>
        <w:t>30. Слухопротезирование слуховыми аппаратами у доношенных детей с врожденной т</w:t>
      </w:r>
      <w:r>
        <w:rPr>
          <w:rStyle w:val="s0"/>
        </w:rPr>
        <w:t>угоухостью осуществляется в возрасте четырех - шести месяцев, у недоношенных детей - в возрасте шести - восьми месяцев, у детей со слуховой (аудиторной) нейропатией - в возрасте не ранее одного года.</w:t>
      </w:r>
    </w:p>
    <w:p w:rsidR="00000000" w:rsidRDefault="00166A39">
      <w:pPr>
        <w:pStyle w:val="pj"/>
      </w:pPr>
      <w:r>
        <w:rPr>
          <w:rStyle w:val="s0"/>
        </w:rPr>
        <w:t>31. Уточнение параметров настройки слуховых аппаратов у детей проводятся в следующие сроки:</w:t>
      </w:r>
    </w:p>
    <w:p w:rsidR="00000000" w:rsidRDefault="00166A39">
      <w:pPr>
        <w:pStyle w:val="pj"/>
      </w:pPr>
      <w:r>
        <w:rPr>
          <w:rStyle w:val="s0"/>
        </w:rPr>
        <w:t>1) повторно через месяц после первичной настройки;</w:t>
      </w:r>
    </w:p>
    <w:p w:rsidR="00000000" w:rsidRDefault="00166A39">
      <w:pPr>
        <w:pStyle w:val="pj"/>
      </w:pPr>
      <w:r>
        <w:rPr>
          <w:rStyle w:val="s0"/>
        </w:rPr>
        <w:t>2) каждые два-три месяца в течение первого года жизни ребенка;</w:t>
      </w:r>
    </w:p>
    <w:p w:rsidR="00000000" w:rsidRDefault="00166A39">
      <w:pPr>
        <w:pStyle w:val="pj"/>
      </w:pPr>
      <w:r>
        <w:rPr>
          <w:rStyle w:val="s0"/>
        </w:rPr>
        <w:t>3) каждые четыре-шесть месяцев до пятилетнего возр</w:t>
      </w:r>
      <w:r>
        <w:rPr>
          <w:rStyle w:val="s0"/>
        </w:rPr>
        <w:t>аста;</w:t>
      </w:r>
    </w:p>
    <w:p w:rsidR="00000000" w:rsidRDefault="00166A39">
      <w:pPr>
        <w:pStyle w:val="pj"/>
      </w:pPr>
      <w:r>
        <w:rPr>
          <w:rStyle w:val="s0"/>
        </w:rPr>
        <w:t>4) ежегодно после пяти лет.</w:t>
      </w:r>
    </w:p>
    <w:p w:rsidR="00000000" w:rsidRDefault="00166A39">
      <w:pPr>
        <w:pStyle w:val="pj"/>
      </w:pPr>
      <w:r>
        <w:rPr>
          <w:rStyle w:val="s0"/>
        </w:rPr>
        <w:t>32. В кабинете слухопротезирования проводится:</w:t>
      </w:r>
    </w:p>
    <w:p w:rsidR="00000000" w:rsidRDefault="00166A39">
      <w:pPr>
        <w:pStyle w:val="pj"/>
      </w:pPr>
      <w:r>
        <w:rPr>
          <w:rStyle w:val="s0"/>
        </w:rPr>
        <w:t>1) аудиологическое обследование слуха и его оценка как достаточного для слухопротезирования, при необходимости - проведение дополнительных исследований или исследований в дина</w:t>
      </w:r>
      <w:r>
        <w:rPr>
          <w:rStyle w:val="s0"/>
        </w:rPr>
        <w:t>мике;</w:t>
      </w:r>
    </w:p>
    <w:p w:rsidR="00000000" w:rsidRDefault="00166A39">
      <w:pPr>
        <w:pStyle w:val="pj"/>
      </w:pPr>
      <w:r>
        <w:rPr>
          <w:rStyle w:val="s0"/>
        </w:rPr>
        <w:t>2) подбор и настройка слухового аппарата, верификация и валидация;</w:t>
      </w:r>
    </w:p>
    <w:p w:rsidR="00000000" w:rsidRDefault="00166A39">
      <w:pPr>
        <w:pStyle w:val="pj"/>
      </w:pPr>
      <w:r>
        <w:rPr>
          <w:rStyle w:val="s0"/>
        </w:rPr>
        <w:t>3) изготовление индивидуального ушного вкладыша при использовании слухового аппарата воздушной проводимости, с обоснованием выбора материала и конструктивных особенностей вкладыша, па</w:t>
      </w:r>
      <w:r>
        <w:rPr>
          <w:rStyle w:val="s0"/>
        </w:rPr>
        <w:t>раметров вентильного отверстия;</w:t>
      </w:r>
    </w:p>
    <w:p w:rsidR="00000000" w:rsidRDefault="00166A39">
      <w:pPr>
        <w:pStyle w:val="pj"/>
      </w:pPr>
      <w:r>
        <w:rPr>
          <w:rStyle w:val="s0"/>
        </w:rPr>
        <w:t>4) изготовление внутриушного слухового аппарата с обоснованием выбора материала и конструктивных особенностей наружного слухового прохода;</w:t>
      </w:r>
    </w:p>
    <w:p w:rsidR="00000000" w:rsidRDefault="00166A39">
      <w:pPr>
        <w:pStyle w:val="pj"/>
      </w:pPr>
      <w:r>
        <w:rPr>
          <w:rStyle w:val="s0"/>
        </w:rPr>
        <w:t>5) тонкая настройка слухового аппарата с учетом степени адаптации и определение режим</w:t>
      </w:r>
      <w:r>
        <w:rPr>
          <w:rStyle w:val="s0"/>
        </w:rPr>
        <w:t>а работы;</w:t>
      </w:r>
    </w:p>
    <w:p w:rsidR="00000000" w:rsidRDefault="00166A39">
      <w:pPr>
        <w:pStyle w:val="pj"/>
      </w:pPr>
      <w:r>
        <w:rPr>
          <w:rStyle w:val="s0"/>
        </w:rPr>
        <w:t>6) занятия по адаптации к новым акустическим условиям ребенка и взрослого;</w:t>
      </w:r>
    </w:p>
    <w:p w:rsidR="00000000" w:rsidRDefault="00166A39">
      <w:pPr>
        <w:pStyle w:val="pj"/>
      </w:pPr>
      <w:r>
        <w:rPr>
          <w:rStyle w:val="s0"/>
        </w:rPr>
        <w:t>7) гарантийное и последующее постгарантийное сервисное и техническое обслуживание.</w:t>
      </w:r>
    </w:p>
    <w:p w:rsidR="00000000" w:rsidRDefault="00166A39">
      <w:pPr>
        <w:pStyle w:val="pj"/>
      </w:pPr>
      <w:r>
        <w:rPr>
          <w:rStyle w:val="s0"/>
        </w:rPr>
        <w:t>33. Критерием эффективности подбора и настройки слухового аппарата являются результаты верификации методом измерения выходного сигнала в реальном ухе, проведение тональной пороговой и речевой аудиометрии в свободном звуковом поле со слуховым аппаратом и бе</w:t>
      </w:r>
      <w:r>
        <w:rPr>
          <w:rStyle w:val="s0"/>
        </w:rPr>
        <w:t>з него, и валидации.</w:t>
      </w:r>
    </w:p>
    <w:p w:rsidR="00000000" w:rsidRDefault="00166A39">
      <w:pPr>
        <w:pStyle w:val="pj"/>
      </w:pPr>
      <w:r>
        <w:rPr>
          <w:rStyle w:val="s0"/>
        </w:rPr>
        <w:t>34. После слухопротезирования слуховым аппаратом данные пациента вносятся в медицинскую информационную систему с указанием вида слухопротезирования (бинауральное, монауральное или бимодальное), модели, типа (воздушный или костный), вид</w:t>
      </w:r>
      <w:r>
        <w:rPr>
          <w:rStyle w:val="s0"/>
        </w:rPr>
        <w:t>а индивидуального-ых вкладыша-ей, данных настроечных сессий, результатов измерения выходного сигнала методом измерения выходного сигнала в реальном ухе.</w:t>
      </w:r>
    </w:p>
    <w:p w:rsidR="00000000" w:rsidRDefault="00166A39">
      <w:pPr>
        <w:pStyle w:val="pji"/>
      </w:pPr>
      <w:r>
        <w:rPr>
          <w:rStyle w:val="s3"/>
        </w:rPr>
        <w:t xml:space="preserve">Пункт 35 изложен в редакции </w:t>
      </w:r>
      <w:hyperlink r:id="rId29" w:anchor="sub_id=3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12.09.25 г. № 92 (введен в действие с 28 сентября 2025 г.) (</w:t>
      </w:r>
      <w:hyperlink r:id="rId30" w:anchor="sub_id=3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>35. При наличии у пациента, нуждающегося в слухопротез</w:t>
      </w:r>
      <w:r>
        <w:rPr>
          <w:rStyle w:val="s0"/>
        </w:rPr>
        <w:t xml:space="preserve">ировании слуховыми аппаратами, группы инвалидности по любому заболеванию обеспечение проводится за счет бюджетных средств 1 раз в 4 года в кабинетах слухопротезирования, в соответствии с </w:t>
      </w:r>
      <w:hyperlink r:id="rId31" w:history="1">
        <w:r>
          <w:rPr>
            <w:rStyle w:val="a4"/>
          </w:rPr>
          <w:t>П</w:t>
        </w:r>
        <w:r>
          <w:rPr>
            <w:rStyle w:val="a4"/>
          </w:rPr>
          <w:t>риказами</w:t>
        </w:r>
      </w:hyperlink>
      <w:r>
        <w:rPr>
          <w:rStyle w:val="s0"/>
        </w:rPr>
        <w:t xml:space="preserve"> № 287 и № 284.</w:t>
      </w:r>
    </w:p>
    <w:p w:rsidR="00000000" w:rsidRDefault="00166A39">
      <w:pPr>
        <w:pStyle w:val="pj"/>
      </w:pPr>
      <w:r>
        <w:rPr>
          <w:rStyle w:val="s0"/>
        </w:rPr>
        <w:t xml:space="preserve">36. Исключен в соответствии с </w:t>
      </w:r>
      <w:hyperlink r:id="rId32" w:anchor="sub_id=3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12.09.25 г. № 92 </w:t>
      </w:r>
      <w:r>
        <w:rPr>
          <w:rStyle w:val="s3"/>
        </w:rPr>
        <w:t>(введен в действие с 28 сентября 2025 г.) (</w:t>
      </w:r>
      <w:hyperlink r:id="rId33" w:anchor="sub_id=3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>37. Кабинеты слухопротезирования предоставляют выбор слуховых аппаратов не менее трех фирм-производителей.</w:t>
      </w:r>
    </w:p>
    <w:p w:rsidR="00000000" w:rsidRDefault="00166A39">
      <w:pPr>
        <w:pStyle w:val="pji"/>
      </w:pPr>
      <w:r>
        <w:rPr>
          <w:rStyle w:val="s3"/>
        </w:rPr>
        <w:t xml:space="preserve">Пункт 38 изложен в редакции </w:t>
      </w:r>
      <w:hyperlink r:id="rId34" w:anchor="sub_id=3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12.09.25 г. № 92 (введен в действие с 28 сентября 2025 г.) (</w:t>
      </w:r>
      <w:hyperlink r:id="rId35" w:anchor="sub_id=3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>38. Замена слуховых аппа</w:t>
      </w:r>
      <w:r>
        <w:rPr>
          <w:rStyle w:val="s0"/>
        </w:rPr>
        <w:t xml:space="preserve">ратов пациентам, имеющим группу инвалидности по любому заболеванию, производится 1 раз в 4 года в кабинете слухопротезирования, выдавших их, в соответствии с </w:t>
      </w:r>
      <w:hyperlink r:id="rId36" w:history="1">
        <w:r>
          <w:rPr>
            <w:rStyle w:val="a4"/>
          </w:rPr>
          <w:t>Приказами</w:t>
        </w:r>
      </w:hyperlink>
      <w:r>
        <w:rPr>
          <w:rStyle w:val="s0"/>
        </w:rPr>
        <w:t xml:space="preserve"> № 287 и № 284.</w:t>
      </w:r>
    </w:p>
    <w:p w:rsidR="00000000" w:rsidRDefault="00166A39">
      <w:pPr>
        <w:pStyle w:val="pji"/>
      </w:pPr>
      <w:r>
        <w:rPr>
          <w:rStyle w:val="s3"/>
        </w:rPr>
        <w:t>Пункт</w:t>
      </w:r>
      <w:r>
        <w:rPr>
          <w:rStyle w:val="s3"/>
        </w:rPr>
        <w:t xml:space="preserve"> 39 изложен в редакции </w:t>
      </w:r>
      <w:hyperlink r:id="rId37" w:anchor="sub_id=3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12.09.25 г. № 92 (введен в действие с 28 сентября 2025 г.) (</w:t>
      </w:r>
      <w:hyperlink r:id="rId38" w:anchor="sub_id=3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>39. Замена слуховых аппаратов, в том числе костного проведения, не имеющим инвалидность осуществляется по истечении 4 лет с момента их установки за счет средств местного бюджета в кабинете слухопротезирования выд</w:t>
      </w:r>
      <w:r>
        <w:rPr>
          <w:rStyle w:val="s0"/>
        </w:rPr>
        <w:t>авших их.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c"/>
      </w:pPr>
      <w:r>
        <w:rPr>
          <w:rStyle w:val="s1"/>
        </w:rPr>
        <w:t>Глава 4. Слухопротезирование системами имплантации среднего уха и костной проводимости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40. Определение показаний и направление в организации здравоохранения, оказывающие ВТМП по слухопротезированию систем имплантации среднего уха и (или) костной проводимости проводится по заключению врача по специальности «оториноларингология (сурдология) (в</w:t>
      </w:r>
      <w:r>
        <w:rPr>
          <w:rStyle w:val="s0"/>
        </w:rPr>
        <w:t>зрослая или детская)» сурдологического центра или отделения (кабинета), в соответствии с клиническими протоколами диагностики и лечения оториноларингологического профиля, а также клиническими руководствами, рекомендованными Объединенной комиссией по качест</w:t>
      </w:r>
      <w:r>
        <w:rPr>
          <w:rStyle w:val="s0"/>
        </w:rPr>
        <w:t>ву медицинских услуг.</w:t>
      </w:r>
    </w:p>
    <w:p w:rsidR="00000000" w:rsidRDefault="00166A39">
      <w:pPr>
        <w:pStyle w:val="pj"/>
      </w:pPr>
      <w:r>
        <w:rPr>
          <w:rStyle w:val="s0"/>
        </w:rPr>
        <w:t>41. В случае отсутствия в медицинской организации профильного специалиста направление для уточнений показаний для проведения имплантации среднего уха и (или) костной проводимости выдается врачом - педиатром, терапевтом, врачом общей п</w:t>
      </w:r>
      <w:r>
        <w:rPr>
          <w:rStyle w:val="s0"/>
        </w:rPr>
        <w:t>рактики или невропатологом.</w:t>
      </w:r>
    </w:p>
    <w:p w:rsidR="00000000" w:rsidRDefault="00166A39">
      <w:pPr>
        <w:pStyle w:val="pj"/>
      </w:pPr>
      <w:r>
        <w:rPr>
          <w:rStyle w:val="s0"/>
        </w:rPr>
        <w:t>42. Слухопротезирование системами имплантации среднего уха и костной проводимости включает:</w:t>
      </w:r>
    </w:p>
    <w:p w:rsidR="00000000" w:rsidRDefault="00166A39">
      <w:pPr>
        <w:pStyle w:val="pj"/>
      </w:pPr>
      <w:r>
        <w:rPr>
          <w:rStyle w:val="s0"/>
        </w:rPr>
        <w:t>медицинский этап, состоящий из предоперационного обследования и уточнения показаний, проведения хирургической операции, подключения аудио- (речевого) процессора и последующих его настроек в течение всего периода реабилитации;</w:t>
      </w:r>
    </w:p>
    <w:p w:rsidR="00000000" w:rsidRDefault="00166A39">
      <w:pPr>
        <w:pStyle w:val="pj"/>
      </w:pPr>
      <w:r>
        <w:rPr>
          <w:rStyle w:val="s0"/>
        </w:rPr>
        <w:t>педагогический этап, состоящий</w:t>
      </w:r>
      <w:r>
        <w:rPr>
          <w:rStyle w:val="s0"/>
        </w:rPr>
        <w:t xml:space="preserve"> из коррекционно-развивающей помощи детям с нарушениями слуха в организациях специального образования по направлению из территориальных ПМПК.</w:t>
      </w:r>
    </w:p>
    <w:p w:rsidR="00000000" w:rsidRDefault="00166A39">
      <w:pPr>
        <w:pStyle w:val="pj"/>
      </w:pPr>
      <w:r>
        <w:rPr>
          <w:rStyle w:val="s0"/>
        </w:rPr>
        <w:t>43. Медицинскими показаниями для проведения слухопротезирования системой имплантации среднего уха являются:</w:t>
      </w:r>
    </w:p>
    <w:p w:rsidR="00000000" w:rsidRDefault="00166A39">
      <w:pPr>
        <w:pStyle w:val="pj"/>
      </w:pPr>
      <w:r>
        <w:rPr>
          <w:rStyle w:val="s0"/>
        </w:rPr>
        <w:t>1) дву</w:t>
      </w:r>
      <w:r>
        <w:rPr>
          <w:rStyle w:val="s0"/>
        </w:rPr>
        <w:t>сторонняя кондуктивная или смешанная тугоухость при врожденных аномалиях уха, тимпаносклерозе, отосклерозе, адгезивной болезни среднего уха, а также после проведения оперативного лечения на среднем ухе, отсутствии улучшения слуха после слухоулучшающих опер</w:t>
      </w:r>
      <w:r>
        <w:rPr>
          <w:rStyle w:val="s0"/>
        </w:rPr>
        <w:t>аций;</w:t>
      </w:r>
    </w:p>
    <w:p w:rsidR="00000000" w:rsidRDefault="00166A39">
      <w:pPr>
        <w:pStyle w:val="pj"/>
      </w:pPr>
      <w:r>
        <w:rPr>
          <w:rStyle w:val="s0"/>
        </w:rPr>
        <w:t>2) потеря слуха при порогах костного звукопроведения на 500 Герц не более 55 децибел, на высоких частотах - не более 75 децибел;</w:t>
      </w:r>
    </w:p>
    <w:p w:rsidR="00000000" w:rsidRDefault="00166A39">
      <w:pPr>
        <w:pStyle w:val="pj"/>
      </w:pPr>
      <w:r>
        <w:rPr>
          <w:rStyle w:val="s0"/>
        </w:rPr>
        <w:t>3) разборчивость речи более 50 % на 65 децибел;</w:t>
      </w:r>
    </w:p>
    <w:p w:rsidR="00000000" w:rsidRDefault="00166A39">
      <w:pPr>
        <w:pStyle w:val="pj"/>
      </w:pPr>
      <w:r>
        <w:rPr>
          <w:rStyle w:val="s0"/>
        </w:rPr>
        <w:t>4) наличие кондуктивной или смешанной тугоухости после проведения операти</w:t>
      </w:r>
      <w:r>
        <w:rPr>
          <w:rStyle w:val="s0"/>
        </w:rPr>
        <w:t>вного лечения на среднем ухе или аномалиях развития среднего уха при порогах костного звукопроведения на 500 Герц не более 55 децибел и на высоких частотах не более 75 децибел;</w:t>
      </w:r>
    </w:p>
    <w:p w:rsidR="00000000" w:rsidRDefault="00166A39">
      <w:pPr>
        <w:pStyle w:val="pj"/>
      </w:pPr>
      <w:r>
        <w:rPr>
          <w:rStyle w:val="s0"/>
        </w:rPr>
        <w:t>5) опыт использования слухового аппарата воздушной проводимости и неудовлетворе</w:t>
      </w:r>
      <w:r>
        <w:rPr>
          <w:rStyle w:val="s0"/>
        </w:rPr>
        <w:t>нность при их длительном ношении (кроме детей с врожденной аномалией наружного слухового прохода);</w:t>
      </w:r>
    </w:p>
    <w:p w:rsidR="00000000" w:rsidRDefault="00166A39">
      <w:pPr>
        <w:pStyle w:val="pj"/>
      </w:pPr>
      <w:r>
        <w:rPr>
          <w:rStyle w:val="s0"/>
        </w:rPr>
        <w:t>6) стабильность слуховой функции в течение 24 месяцев;</w:t>
      </w:r>
    </w:p>
    <w:p w:rsidR="00000000" w:rsidRDefault="00166A39">
      <w:pPr>
        <w:pStyle w:val="pj"/>
      </w:pPr>
      <w:r>
        <w:rPr>
          <w:rStyle w:val="s0"/>
        </w:rPr>
        <w:t>7) отсутствие обострения воспалительного процесса в среднем ухе в течение 24 месяцев.</w:t>
      </w:r>
    </w:p>
    <w:p w:rsidR="00000000" w:rsidRDefault="00166A39">
      <w:pPr>
        <w:pStyle w:val="pj"/>
      </w:pPr>
      <w:r>
        <w:rPr>
          <w:rStyle w:val="s0"/>
        </w:rPr>
        <w:t>44. Медицинскими</w:t>
      </w:r>
      <w:r>
        <w:rPr>
          <w:rStyle w:val="s0"/>
        </w:rPr>
        <w:t xml:space="preserve"> противопоказаниями для проведения слухопротезирования системой имплантации среднего уха являются:</w:t>
      </w:r>
    </w:p>
    <w:p w:rsidR="00000000" w:rsidRDefault="00166A39">
      <w:pPr>
        <w:pStyle w:val="pj"/>
      </w:pPr>
      <w:r>
        <w:rPr>
          <w:rStyle w:val="s0"/>
        </w:rPr>
        <w:t>1) выраженный сенсоневральный (нейросенсорный) компонент тугоухости с повышением порогов слуха при костном звукопроведении - более 55 децибел на 500 Герц, на</w:t>
      </w:r>
      <w:r>
        <w:rPr>
          <w:rStyle w:val="s0"/>
        </w:rPr>
        <w:t xml:space="preserve"> высоких частотах - более 75 децибел;</w:t>
      </w:r>
    </w:p>
    <w:p w:rsidR="00000000" w:rsidRDefault="00166A39">
      <w:pPr>
        <w:pStyle w:val="pj"/>
      </w:pPr>
      <w:r>
        <w:rPr>
          <w:rStyle w:val="s0"/>
        </w:rPr>
        <w:t>2) низкий процент разборчивости речи (разборчивость речи менее 50 % при интенсивности звука 65 децибел);</w:t>
      </w:r>
    </w:p>
    <w:p w:rsidR="00000000" w:rsidRDefault="00166A39">
      <w:pPr>
        <w:pStyle w:val="pj"/>
      </w:pPr>
      <w:r>
        <w:rPr>
          <w:rStyle w:val="s0"/>
        </w:rPr>
        <w:t>3) спонтанные вестибулярные расстройства (эндолимфатический гидропс, посттравматическая лабиринтопатия, экстралаб</w:t>
      </w:r>
      <w:r>
        <w:rPr>
          <w:rStyle w:val="s0"/>
        </w:rPr>
        <w:t>иринтное нарушение слуха, вертебробазилярные нарушения кровообращения);</w:t>
      </w:r>
    </w:p>
    <w:p w:rsidR="00000000" w:rsidRDefault="00166A39">
      <w:pPr>
        <w:pStyle w:val="pj"/>
      </w:pPr>
      <w:r>
        <w:rPr>
          <w:rStyle w:val="s0"/>
        </w:rPr>
        <w:t>4) рецидив холестеатомы или гнойно-кариозного процесса в барабанной полости;</w:t>
      </w:r>
    </w:p>
    <w:p w:rsidR="00000000" w:rsidRDefault="00166A39">
      <w:pPr>
        <w:pStyle w:val="pj"/>
      </w:pPr>
      <w:r>
        <w:rPr>
          <w:rStyle w:val="s0"/>
        </w:rPr>
        <w:t>5) наличие острой или тяжелой соматической патологии (острые заболевания дыхательных путей, острые инфекцио</w:t>
      </w:r>
      <w:r>
        <w:rPr>
          <w:rStyle w:val="s0"/>
        </w:rPr>
        <w:t>нные заболевания, выраженная гипотрофия, состояние после вакцинации (менее десяти - четырнадцати дней), гипертермия неясной природы, острая почечная недостаточность, хроническая почечная недостаточность, тяжелые декомпенсированные или субкомпенсированные в</w:t>
      </w:r>
      <w:r>
        <w:rPr>
          <w:rStyle w:val="s0"/>
        </w:rPr>
        <w:t>рожденные пороки развития, туберкулез, шок и коллапс, заболеваниях печени и почек, выраженная анемия с уровнем гемоглобина менее 80 г/л, генерализованные судороги различной этиологии, злокачественные новообразования (III-IV стадии), недостаточность функции</w:t>
      </w:r>
      <w:r>
        <w:rPr>
          <w:rStyle w:val="s0"/>
        </w:rPr>
        <w:t xml:space="preserve"> дыхания более III степени, заболевания в стадии декомпенсации, некорректируемые метаболические болезни, активность ревматического процесса 2 степени и выше, наличие гормональной терапии, гнойные болезни кожи, заразные болезни кожи (чесотка, грибковые забо</w:t>
      </w:r>
      <w:r>
        <w:rPr>
          <w:rStyle w:val="s0"/>
        </w:rPr>
        <w:t>левания и другие), сахарный диабет, болезни крови, тяжелые аллергические и аутоиммунные заболевания;</w:t>
      </w:r>
    </w:p>
    <w:p w:rsidR="00000000" w:rsidRDefault="00166A39">
      <w:pPr>
        <w:pStyle w:val="pj"/>
      </w:pPr>
      <w:r>
        <w:rPr>
          <w:rStyle w:val="s0"/>
        </w:rPr>
        <w:t>6) наличие психических и грубых неврологических нарушений, затрудняющих использование импланта и аудио (речевого) процессора и проведение специально органи</w:t>
      </w:r>
      <w:r>
        <w:rPr>
          <w:rStyle w:val="s0"/>
        </w:rPr>
        <w:t>зованной коррекционной психолого-педагогической работы (коррекционно-развивающей помощи) с пациентами с нарушениями слуха в организации общего и специального образования или в сурдологических кабинетах здравоохранения (психические заболевания с десоциализа</w:t>
      </w:r>
      <w:r>
        <w:rPr>
          <w:rStyle w:val="s0"/>
        </w:rPr>
        <w:t>цией личности с кодами международной классификации болезней 10 пересмотра: F00, F02, F03, F05, F10 - 29, F63, F72 - F73;</w:t>
      </w:r>
    </w:p>
    <w:p w:rsidR="00000000" w:rsidRDefault="00166A39">
      <w:pPr>
        <w:pStyle w:val="pj"/>
      </w:pPr>
      <w:r>
        <w:rPr>
          <w:rStyle w:val="s0"/>
        </w:rPr>
        <w:t>7) ретрокохлеарная патология.</w:t>
      </w:r>
    </w:p>
    <w:p w:rsidR="00000000" w:rsidRDefault="00166A39">
      <w:pPr>
        <w:pStyle w:val="pj"/>
      </w:pPr>
      <w:r>
        <w:rPr>
          <w:rStyle w:val="s0"/>
        </w:rPr>
        <w:t>45. Медицинскими показаниями для проведения слухопротезирования системой имплантации костной проводимости</w:t>
      </w:r>
      <w:r>
        <w:rPr>
          <w:rStyle w:val="s0"/>
        </w:rPr>
        <w:t xml:space="preserve"> являются:</w:t>
      </w:r>
    </w:p>
    <w:p w:rsidR="00000000" w:rsidRDefault="00166A39">
      <w:pPr>
        <w:pStyle w:val="pj"/>
      </w:pPr>
      <w:r>
        <w:rPr>
          <w:rStyle w:val="s0"/>
        </w:rPr>
        <w:t>1) двусторонняя кондуктивная или смешанная тугоухость при врожденных аномалиях уха;</w:t>
      </w:r>
    </w:p>
    <w:p w:rsidR="00000000" w:rsidRDefault="00166A39">
      <w:pPr>
        <w:pStyle w:val="pj"/>
      </w:pPr>
      <w:r>
        <w:rPr>
          <w:rStyle w:val="s0"/>
        </w:rPr>
        <w:t>2) отсутствие улучшения слуха после слухоулучшающих операций;</w:t>
      </w:r>
    </w:p>
    <w:p w:rsidR="00000000" w:rsidRDefault="00166A39">
      <w:pPr>
        <w:pStyle w:val="pj"/>
      </w:pPr>
      <w:r>
        <w:rPr>
          <w:rStyle w:val="s0"/>
        </w:rPr>
        <w:t>3) потеря слуха при порогах костного звукопроведения на 500 Герц не более 55 децибел, на высоких ча</w:t>
      </w:r>
      <w:r>
        <w:rPr>
          <w:rStyle w:val="s0"/>
        </w:rPr>
        <w:t>стотах - не более 75 децибел;</w:t>
      </w:r>
    </w:p>
    <w:p w:rsidR="00000000" w:rsidRDefault="00166A39">
      <w:pPr>
        <w:pStyle w:val="pj"/>
      </w:pPr>
      <w:r>
        <w:rPr>
          <w:rStyle w:val="s0"/>
        </w:rPr>
        <w:t>4) разборчивость речи более 50 % на 65 децибел;</w:t>
      </w:r>
    </w:p>
    <w:p w:rsidR="00000000" w:rsidRDefault="00166A39">
      <w:pPr>
        <w:pStyle w:val="pj"/>
      </w:pPr>
      <w:r>
        <w:rPr>
          <w:rStyle w:val="s0"/>
        </w:rPr>
        <w:t xml:space="preserve">5) наличие кондуктивной или смешанной тугоухости после проведения оперативного лечения на среднем ухе или аномалиях развития среднего уха при порогах костного звукопроведения на </w:t>
      </w:r>
      <w:r>
        <w:rPr>
          <w:rStyle w:val="s0"/>
        </w:rPr>
        <w:t>500 Герц не более 55 децибел и на высоких частотах не более 75 децибел;</w:t>
      </w:r>
    </w:p>
    <w:p w:rsidR="00000000" w:rsidRDefault="00166A39">
      <w:pPr>
        <w:pStyle w:val="pj"/>
      </w:pPr>
      <w:r>
        <w:rPr>
          <w:rStyle w:val="s0"/>
        </w:rPr>
        <w:t>6) опыт использования слухового аппарата воздушной проводимости и неудовлетворенность при их длительном ношении (кроме детей с врожденной аномалией наружного слухового прохода);</w:t>
      </w:r>
    </w:p>
    <w:p w:rsidR="00000000" w:rsidRDefault="00166A39">
      <w:pPr>
        <w:pStyle w:val="pj"/>
      </w:pPr>
      <w:r>
        <w:rPr>
          <w:rStyle w:val="s0"/>
        </w:rPr>
        <w:t>7) ста</w:t>
      </w:r>
      <w:r>
        <w:rPr>
          <w:rStyle w:val="s0"/>
        </w:rPr>
        <w:t>бильность слуховой функции в течение 6 месяцев;</w:t>
      </w:r>
    </w:p>
    <w:p w:rsidR="00000000" w:rsidRDefault="00166A39">
      <w:pPr>
        <w:pStyle w:val="pj"/>
      </w:pPr>
      <w:r>
        <w:rPr>
          <w:rStyle w:val="s0"/>
        </w:rPr>
        <w:t>8) отсутствие обострения воспалительного процесса в среднем ухе в течение 6 месяцев.</w:t>
      </w:r>
    </w:p>
    <w:p w:rsidR="00000000" w:rsidRDefault="00166A39">
      <w:pPr>
        <w:pStyle w:val="pj"/>
      </w:pPr>
      <w:r>
        <w:rPr>
          <w:rStyle w:val="s0"/>
        </w:rPr>
        <w:t>46. Медицинскими противопоказаниями для проведения слухопротезирования системой имплантации костной проводимости являются:</w:t>
      </w:r>
    </w:p>
    <w:p w:rsidR="00000000" w:rsidRDefault="00166A39">
      <w:pPr>
        <w:pStyle w:val="pj"/>
      </w:pPr>
      <w:r>
        <w:rPr>
          <w:rStyle w:val="s0"/>
        </w:rPr>
        <w:t>1) недостаточный объем кости и плохое качество костной ткани;</w:t>
      </w:r>
    </w:p>
    <w:p w:rsidR="00000000" w:rsidRDefault="00166A39">
      <w:pPr>
        <w:pStyle w:val="pj"/>
      </w:pPr>
      <w:r>
        <w:rPr>
          <w:rStyle w:val="s0"/>
        </w:rPr>
        <w:t>2) заболевания, препятствующие остеоинтеграции с костной тканью (остеопороз и другие);</w:t>
      </w:r>
    </w:p>
    <w:p w:rsidR="00000000" w:rsidRDefault="00166A39">
      <w:pPr>
        <w:pStyle w:val="pj"/>
      </w:pPr>
      <w:r>
        <w:rPr>
          <w:rStyle w:val="s0"/>
        </w:rPr>
        <w:t>3) декомпенсированные заболевания, препятствующие нормальному заживлению раны (стрептодермия, сахарный диаб</w:t>
      </w:r>
      <w:r>
        <w:rPr>
          <w:rStyle w:val="s0"/>
        </w:rPr>
        <w:t>ет и другие);</w:t>
      </w:r>
    </w:p>
    <w:p w:rsidR="00000000" w:rsidRDefault="00166A39">
      <w:pPr>
        <w:pStyle w:val="pj"/>
      </w:pPr>
      <w:r>
        <w:rPr>
          <w:rStyle w:val="s0"/>
        </w:rPr>
        <w:t>4) наличие психических и грубых неврологических нарушений (психические заболевания с десоциализацией личности с кодами по международной классификации болезней 10 пересмотра: 1 F00; F02; F03; F05; F10-F29; F63; F72-F73);</w:t>
      </w:r>
    </w:p>
    <w:p w:rsidR="00000000" w:rsidRDefault="00166A39">
      <w:pPr>
        <w:pStyle w:val="pj"/>
      </w:pPr>
      <w:r>
        <w:rPr>
          <w:rStyle w:val="s0"/>
        </w:rPr>
        <w:t>5) выраженный сенсонев</w:t>
      </w:r>
      <w:r>
        <w:rPr>
          <w:rStyle w:val="s0"/>
        </w:rPr>
        <w:t>ральный компонент тугоухости с повышением порогов слуха при костном звукопроведении более 55 децибел на 500 Герц, на высоких частотах более 75 децибел;</w:t>
      </w:r>
    </w:p>
    <w:p w:rsidR="00000000" w:rsidRDefault="00166A39">
      <w:pPr>
        <w:pStyle w:val="pj"/>
      </w:pPr>
      <w:r>
        <w:rPr>
          <w:rStyle w:val="s0"/>
        </w:rPr>
        <w:t>6) низкий процент разборчивости речи (разборчивость речи менее 50% при интенсивности звука 65 дБ);</w:t>
      </w:r>
    </w:p>
    <w:p w:rsidR="00000000" w:rsidRDefault="00166A39">
      <w:pPr>
        <w:pStyle w:val="pj"/>
      </w:pPr>
      <w:r>
        <w:rPr>
          <w:rStyle w:val="s0"/>
        </w:rPr>
        <w:t>7) сп</w:t>
      </w:r>
      <w:r>
        <w:rPr>
          <w:rStyle w:val="s0"/>
        </w:rPr>
        <w:t>онтанные вестибулярные расстройства (эндолимфатический гидропс, посттравматическая лабиринтопатия, экстралабиринтное нарушение слуха, вертебробазилярные нарушения кровообращения);</w:t>
      </w:r>
    </w:p>
    <w:p w:rsidR="00000000" w:rsidRDefault="00166A39">
      <w:pPr>
        <w:pStyle w:val="pj"/>
      </w:pPr>
      <w:r>
        <w:rPr>
          <w:rStyle w:val="s0"/>
        </w:rPr>
        <w:t>8) наличие острой или тяжелой соматической патологии (острые заболевания дых</w:t>
      </w:r>
      <w:r>
        <w:rPr>
          <w:rStyle w:val="s0"/>
        </w:rPr>
        <w:t>ательных путей, острые инфекционные заболевания, выраженная гипотрофия, состояние после вакцинации (менее 10-14 дней), гипертермия неясной природы, острая почечная недостаточность, хроническая почечная недостаточность, тяжелые декомпенсированные или субком</w:t>
      </w:r>
      <w:r>
        <w:rPr>
          <w:rStyle w:val="s0"/>
        </w:rPr>
        <w:t>пенсированные врожденные пороки развития, туберкулез, шок и коллапс, заболеваниях печени и почек, выраженная анемия с уровнем гемоглобина менее 80 г/л, генерализованные судороги различной этиологии, злокачественные новообразования (III-IV стадии) (междунар</w:t>
      </w:r>
      <w:r>
        <w:rPr>
          <w:rStyle w:val="s0"/>
        </w:rPr>
        <w:t>одная классификации болезней 10 пересмотра), недостаточность функции дыхания более III степени, (международная классификации болезней 10 пересмотра,) заболевания в стадии декомпенсации, некорректируемые метаболические болезни, активность ревматического про</w:t>
      </w:r>
      <w:r>
        <w:rPr>
          <w:rStyle w:val="s0"/>
        </w:rPr>
        <w:t>цесса 2 степени и выше, наличие гормональной терапии, гнойные болезни кожи, заразные болезни кожи (чесотка, грибковые заболевания и другие), сахарный диабет, болезни крови, тяжелые аллергические и аутоиммунные заболевания;</w:t>
      </w:r>
    </w:p>
    <w:p w:rsidR="00000000" w:rsidRDefault="00166A39">
      <w:pPr>
        <w:pStyle w:val="pj"/>
      </w:pPr>
      <w:r>
        <w:rPr>
          <w:rStyle w:val="s0"/>
        </w:rPr>
        <w:t>9) ретрокохлеарная патология.</w:t>
      </w:r>
    </w:p>
    <w:p w:rsidR="00000000" w:rsidRDefault="00166A39">
      <w:pPr>
        <w:pStyle w:val="pj"/>
      </w:pPr>
      <w:r>
        <w:rPr>
          <w:rStyle w:val="s0"/>
        </w:rPr>
        <w:t>47.</w:t>
      </w:r>
      <w:r>
        <w:rPr>
          <w:rStyle w:val="s0"/>
        </w:rPr>
        <w:t xml:space="preserve"> Предоперационное обследование и уточнение показаний осуществляется комиссией (далее - Комиссия) в организациях здравоохранения, оказывающих ВТМП по имплантации среднего уха и (или) костной проводимости.</w:t>
      </w:r>
    </w:p>
    <w:p w:rsidR="00000000" w:rsidRDefault="00166A39">
      <w:pPr>
        <w:pStyle w:val="pj"/>
      </w:pPr>
      <w:r>
        <w:rPr>
          <w:rStyle w:val="s0"/>
        </w:rPr>
        <w:t>48. Состав комиссии утверждается руководителем орган</w:t>
      </w:r>
      <w:r>
        <w:rPr>
          <w:rStyle w:val="s0"/>
        </w:rPr>
        <w:t>изации здравоохранения, оказывающей ВТМП по имплантации среднего уха и (или) костной проводимости.</w:t>
      </w:r>
    </w:p>
    <w:p w:rsidR="00000000" w:rsidRDefault="00166A39">
      <w:pPr>
        <w:pStyle w:val="pj"/>
      </w:pPr>
      <w:r>
        <w:rPr>
          <w:rStyle w:val="s0"/>
        </w:rPr>
        <w:t>49. Председателем комиссии назначается руководитель организации здравоохранения, оказывающей ВТМП по имплантации среднего уха и (или) костной проводимости ил</w:t>
      </w:r>
      <w:r>
        <w:rPr>
          <w:rStyle w:val="s0"/>
        </w:rPr>
        <w:t>и его заместитель по клинической работе.</w:t>
      </w:r>
    </w:p>
    <w:p w:rsidR="00000000" w:rsidRDefault="00166A39">
      <w:pPr>
        <w:pStyle w:val="pj"/>
      </w:pPr>
      <w:r>
        <w:rPr>
          <w:rStyle w:val="s0"/>
        </w:rPr>
        <w:t>50. В состав Комиссии входят специалисты организации здравоохранения, оказывающей ВТМП по имплантации среднего уха, имеющие соответствующую подготовку и квалификацию в данной области: врачи по специальности «оторино</w:t>
      </w:r>
      <w:r>
        <w:rPr>
          <w:rStyle w:val="s0"/>
        </w:rPr>
        <w:t>ларингология (сурдология) (взрослая или детская)», «оториноларингология (взрослая или детская)», «педиатрия» или «терапия», «рентгенология», «анестезиология и реаниматология (взрослая или детская)», сурдопедагог.</w:t>
      </w:r>
    </w:p>
    <w:p w:rsidR="00000000" w:rsidRDefault="00166A39">
      <w:pPr>
        <w:pStyle w:val="pj"/>
      </w:pPr>
      <w:r>
        <w:rPr>
          <w:rStyle w:val="s0"/>
        </w:rPr>
        <w:t>51. Слухопротезирование системами имплантац</w:t>
      </w:r>
      <w:r>
        <w:rPr>
          <w:rStyle w:val="s0"/>
        </w:rPr>
        <w:t>ии среднего уха или костной проводимости детям осуществляется только при письменном согласии родителей или законных представителей ребенка на участие в послеоперационной слухоречевой реабилитации.</w:t>
      </w:r>
    </w:p>
    <w:p w:rsidR="00000000" w:rsidRDefault="00166A39">
      <w:pPr>
        <w:pStyle w:val="pj"/>
      </w:pPr>
      <w:r>
        <w:rPr>
          <w:rStyle w:val="s0"/>
        </w:rPr>
        <w:t>52. В организации здравоохранения, оказывающей ВТМП по импл</w:t>
      </w:r>
      <w:r>
        <w:rPr>
          <w:rStyle w:val="s0"/>
        </w:rPr>
        <w:t>антации среднего уха и (или) костной проводимости формируется список очередности из числа пациентов в порядке обращаемости за данным видом медицинской помощи с присвоением номера и выдачей письменного уведомления в течение трех рабочих дней после вынесения</w:t>
      </w:r>
      <w:r>
        <w:rPr>
          <w:rStyle w:val="s0"/>
        </w:rPr>
        <w:t xml:space="preserve"> решения.</w:t>
      </w:r>
    </w:p>
    <w:p w:rsidR="00000000" w:rsidRDefault="00166A39">
      <w:pPr>
        <w:pStyle w:val="pj"/>
      </w:pPr>
      <w:r>
        <w:rPr>
          <w:rStyle w:val="s0"/>
        </w:rPr>
        <w:t>53. Пациент в дальнейшем направляется в поликлинику по месту прикрепления для регистрации на портале «Бюро госпитализации» (далее - Портал)</w:t>
      </w:r>
    </w:p>
    <w:p w:rsidR="00000000" w:rsidRDefault="00166A39">
      <w:pPr>
        <w:pStyle w:val="pj"/>
      </w:pPr>
      <w:r>
        <w:rPr>
          <w:rStyle w:val="s0"/>
        </w:rPr>
        <w:t>54. При письменном отказе пациента (если пациентом является ребенок, то его родителей или законных предста</w:t>
      </w:r>
      <w:r>
        <w:rPr>
          <w:rStyle w:val="s0"/>
        </w:rPr>
        <w:t>вителей) от операции очередность не сохраняется.</w:t>
      </w:r>
    </w:p>
    <w:p w:rsidR="00000000" w:rsidRDefault="00166A39">
      <w:pPr>
        <w:pStyle w:val="pj"/>
      </w:pPr>
      <w:r>
        <w:rPr>
          <w:rStyle w:val="s0"/>
        </w:rPr>
        <w:t>55. В случае выявления у пациента, готовящегося на оперативное лечение, острого воспалительного процесса или других относительных противопоказаний (травма, отравление и другие), операция переносится на более поздние сроки с оформлением информационного лист</w:t>
      </w:r>
      <w:r>
        <w:rPr>
          <w:rStyle w:val="s0"/>
        </w:rPr>
        <w:t>ка.</w:t>
      </w:r>
    </w:p>
    <w:p w:rsidR="00000000" w:rsidRDefault="00166A39">
      <w:pPr>
        <w:pStyle w:val="pj"/>
      </w:pPr>
      <w:r>
        <w:rPr>
          <w:rStyle w:val="s0"/>
        </w:rPr>
        <w:t>56. В выписке из истории болезни указывается названия фирмы-производителя системы имплантации, импланта и аудио- (речевого) процессора.</w:t>
      </w:r>
    </w:p>
    <w:p w:rsidR="00000000" w:rsidRDefault="00166A39">
      <w:pPr>
        <w:pStyle w:val="pj"/>
      </w:pPr>
      <w:r>
        <w:rPr>
          <w:rStyle w:val="s0"/>
        </w:rPr>
        <w:t>57. Не ранее 8 недель после операции производится подключение аудио- (речевого) процессора системы имплантации средн</w:t>
      </w:r>
      <w:r>
        <w:rPr>
          <w:rStyle w:val="s0"/>
        </w:rPr>
        <w:t>его уха и настроечная сессия в амбулаторном порядке.</w:t>
      </w:r>
    </w:p>
    <w:p w:rsidR="00000000" w:rsidRDefault="00166A39">
      <w:pPr>
        <w:pStyle w:val="pji"/>
      </w:pPr>
      <w:r>
        <w:rPr>
          <w:rStyle w:val="s3"/>
        </w:rPr>
        <w:t xml:space="preserve">Пункт 58 изложен в редакции </w:t>
      </w:r>
      <w:hyperlink r:id="rId39" w:anchor="sub_id=5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12.09.25 г. № 92 (введен в действие с 28 сентября 2025 г</w:t>
      </w:r>
      <w:r>
        <w:rPr>
          <w:rStyle w:val="s3"/>
        </w:rPr>
        <w:t>.) (</w:t>
      </w:r>
      <w:hyperlink r:id="rId40" w:anchor="sub_id=5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66A39">
      <w:pPr>
        <w:pStyle w:val="pj"/>
      </w:pPr>
      <w:r>
        <w:rPr>
          <w:rStyle w:val="s0"/>
        </w:rPr>
        <w:t>58. В первый год после установки системы имплантации среднего уха или костной проводения настройка аудио- (речевого) процессора производится не менее 4 ра</w:t>
      </w:r>
      <w:r>
        <w:rPr>
          <w:rStyle w:val="s0"/>
        </w:rPr>
        <w:t>з, на втором году - не менее 2 раз, в последующие годы - не менее 1 раза в год.</w:t>
      </w:r>
    </w:p>
    <w:p w:rsidR="00000000" w:rsidRDefault="00166A39">
      <w:pPr>
        <w:pStyle w:val="pj"/>
      </w:pPr>
      <w:r>
        <w:rPr>
          <w:rStyle w:val="s0"/>
        </w:rPr>
        <w:t>Замена аудио- (речевого) процессоров к имплантам среднего уха и костного проведения осуществляется 1 раз в 5 лет за счет средств местного бюджета.</w:t>
      </w:r>
    </w:p>
    <w:p w:rsidR="00000000" w:rsidRDefault="00166A39">
      <w:pPr>
        <w:pStyle w:val="pj"/>
      </w:pPr>
      <w:r>
        <w:rPr>
          <w:rStyle w:val="s0"/>
        </w:rPr>
        <w:t>59. Пациенты после слухопроте</w:t>
      </w:r>
      <w:r>
        <w:rPr>
          <w:rStyle w:val="s0"/>
        </w:rPr>
        <w:t>зирования системой имплантации среднего уха или костной проводимости направляются для получения коррекционно-развивающей помощи (обучения) в организации общего или специального образования через территориальные ПМПК.</w:t>
      </w:r>
    </w:p>
    <w:p w:rsidR="00000000" w:rsidRDefault="00166A39">
      <w:pPr>
        <w:pStyle w:val="pj"/>
      </w:pPr>
      <w:r>
        <w:rPr>
          <w:rStyle w:val="s0"/>
        </w:rPr>
        <w:t>60. Родители и (или) законные представи</w:t>
      </w:r>
      <w:r>
        <w:rPr>
          <w:rStyle w:val="s0"/>
        </w:rPr>
        <w:t>тели ребенка обеспечивают:</w:t>
      </w:r>
    </w:p>
    <w:p w:rsidR="00000000" w:rsidRDefault="00166A39">
      <w:pPr>
        <w:pStyle w:val="pj"/>
      </w:pPr>
      <w:r>
        <w:rPr>
          <w:rStyle w:val="s0"/>
        </w:rPr>
        <w:t>1) подготовку ребенка к процедуре подключения и настройки аудио- (речевого) процессора имплантированной системы в соответствии с рекомендациями врача сурдолога и сурдопедагога;</w:t>
      </w:r>
    </w:p>
    <w:p w:rsidR="00000000" w:rsidRDefault="00166A39">
      <w:pPr>
        <w:pStyle w:val="pj"/>
      </w:pPr>
      <w:r>
        <w:rPr>
          <w:rStyle w:val="s0"/>
        </w:rPr>
        <w:t>2) ребенку оптимальные условия для развития слуха, п</w:t>
      </w:r>
      <w:r>
        <w:rPr>
          <w:rStyle w:val="s0"/>
        </w:rPr>
        <w:t>онимания и собственной речи;</w:t>
      </w:r>
    </w:p>
    <w:p w:rsidR="00000000" w:rsidRDefault="00166A39">
      <w:pPr>
        <w:pStyle w:val="pj"/>
      </w:pPr>
      <w:r>
        <w:rPr>
          <w:rStyle w:val="s0"/>
        </w:rPr>
        <w:t>3) постоянное использование ребенком аудио- (речевого) процессора;</w:t>
      </w:r>
    </w:p>
    <w:p w:rsidR="00000000" w:rsidRDefault="00166A39">
      <w:pPr>
        <w:pStyle w:val="pj"/>
      </w:pPr>
      <w:r>
        <w:rPr>
          <w:rStyle w:val="s0"/>
        </w:rPr>
        <w:t>4) создание речевой среды в домашних условиях;</w:t>
      </w:r>
    </w:p>
    <w:p w:rsidR="00000000" w:rsidRDefault="00166A39">
      <w:pPr>
        <w:pStyle w:val="pj"/>
      </w:pPr>
      <w:r>
        <w:rPr>
          <w:rStyle w:val="s0"/>
        </w:rPr>
        <w:t>5) обращение в течение пяти дней в территориальные ПМПК по месту жительства для получения специально организованной коррекционно-развивающей помощи (обучения) в организациях общего или специального образования;</w:t>
      </w:r>
    </w:p>
    <w:p w:rsidR="00000000" w:rsidRDefault="00166A39">
      <w:pPr>
        <w:pStyle w:val="pj"/>
      </w:pPr>
      <w:r>
        <w:rPr>
          <w:rStyle w:val="s0"/>
        </w:rPr>
        <w:t>6) изучение руководства по использованию импл</w:t>
      </w:r>
      <w:r>
        <w:rPr>
          <w:rStyle w:val="s0"/>
        </w:rPr>
        <w:t>антируемой системы;</w:t>
      </w:r>
    </w:p>
    <w:p w:rsidR="00000000" w:rsidRDefault="00166A39">
      <w:pPr>
        <w:pStyle w:val="pj"/>
      </w:pPr>
      <w:r>
        <w:rPr>
          <w:rStyle w:val="s0"/>
        </w:rPr>
        <w:t>7) своевременное обращение в организации, осуществляющие гарантийное и постгарантийное обслуживание;</w:t>
      </w:r>
    </w:p>
    <w:p w:rsidR="00000000" w:rsidRDefault="00166A39">
      <w:pPr>
        <w:pStyle w:val="pj"/>
      </w:pPr>
      <w:r>
        <w:rPr>
          <w:rStyle w:val="s0"/>
        </w:rPr>
        <w:t>8) своевременное обеспечение расходными материалами (батарейками, магнитами и прочим) за счет собственных средств.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c"/>
      </w:pPr>
      <w:r>
        <w:rPr>
          <w:rStyle w:val="s1"/>
        </w:rPr>
        <w:t>Глава 5. Слухопр</w:t>
      </w:r>
      <w:r>
        <w:rPr>
          <w:rStyle w:val="s1"/>
        </w:rPr>
        <w:t>отезирование системой кохлеарной имплантации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61. Определение показаний и направление в организации здравоохранения оказывающие ВТМП по слухопротезированию системой кохлеарной имплантации (проводится по заключению врача по специальности «оториноларинголог</w:t>
      </w:r>
      <w:r>
        <w:rPr>
          <w:rStyle w:val="s0"/>
        </w:rPr>
        <w:t>ия (сурдология) (взрослая или детская)» сурдологического центра или отделения (кабинета), в соответствии с клиническими протоколами диагностики и лечения оториноларингологического профиля, а также клиническими руководствами, рекомендованными Объединенной к</w:t>
      </w:r>
      <w:r>
        <w:rPr>
          <w:rStyle w:val="s0"/>
        </w:rPr>
        <w:t>омиссией по качеству медицинских услуг.</w:t>
      </w:r>
    </w:p>
    <w:p w:rsidR="00000000" w:rsidRDefault="00166A39">
      <w:pPr>
        <w:pStyle w:val="pj"/>
      </w:pPr>
      <w:r>
        <w:rPr>
          <w:rStyle w:val="s0"/>
        </w:rPr>
        <w:t>62. В случае отсутствия в медицинской организации профильного специалиста, направление для уточнений показаний на кохлеарную имплантацию в медицинские организации, оказывающие ВТМП, выдается врачом - педиатром, терап</w:t>
      </w:r>
      <w:r>
        <w:rPr>
          <w:rStyle w:val="s0"/>
        </w:rPr>
        <w:t>евтом, врачом общей практики или невропатологом.</w:t>
      </w:r>
    </w:p>
    <w:p w:rsidR="00000000" w:rsidRDefault="00166A39">
      <w:pPr>
        <w:pStyle w:val="pj"/>
      </w:pPr>
      <w:r>
        <w:rPr>
          <w:rStyle w:val="s0"/>
        </w:rPr>
        <w:t>63. Слухопротезирование системой кохлеарной имплантации - система мероприятий, включающая:</w:t>
      </w:r>
    </w:p>
    <w:p w:rsidR="00000000" w:rsidRDefault="00166A39">
      <w:pPr>
        <w:pStyle w:val="pj"/>
      </w:pPr>
      <w:r>
        <w:rPr>
          <w:rStyle w:val="s0"/>
        </w:rPr>
        <w:t>1) медицинский этап:</w:t>
      </w:r>
    </w:p>
    <w:p w:rsidR="00000000" w:rsidRDefault="00166A39">
      <w:pPr>
        <w:pStyle w:val="pj"/>
      </w:pPr>
      <w:r>
        <w:rPr>
          <w:rStyle w:val="s0"/>
        </w:rPr>
        <w:t>предоперационное обследование и уточнение показаний для кохлеарной имплантации;</w:t>
      </w:r>
    </w:p>
    <w:p w:rsidR="00000000" w:rsidRDefault="00166A39">
      <w:pPr>
        <w:pStyle w:val="pj"/>
      </w:pPr>
      <w:r>
        <w:rPr>
          <w:rStyle w:val="s0"/>
        </w:rPr>
        <w:t>проведение хиру</w:t>
      </w:r>
      <w:r>
        <w:rPr>
          <w:rStyle w:val="s0"/>
        </w:rPr>
        <w:t>ргической операции по кохлеарной имплантации;</w:t>
      </w:r>
    </w:p>
    <w:p w:rsidR="00000000" w:rsidRDefault="00166A39">
      <w:pPr>
        <w:pStyle w:val="pj"/>
      </w:pPr>
      <w:r>
        <w:rPr>
          <w:rStyle w:val="s0"/>
        </w:rPr>
        <w:t>подключение аудио- (речевого) процессора и последующие его настройки в течение всего периода реабилитации;</w:t>
      </w:r>
    </w:p>
    <w:p w:rsidR="00000000" w:rsidRDefault="00166A39">
      <w:pPr>
        <w:pStyle w:val="pj"/>
      </w:pPr>
      <w:r>
        <w:rPr>
          <w:rStyle w:val="s0"/>
        </w:rPr>
        <w:t>2) педагогический этап:</w:t>
      </w:r>
    </w:p>
    <w:p w:rsidR="00000000" w:rsidRDefault="00166A39">
      <w:pPr>
        <w:pStyle w:val="pj"/>
      </w:pPr>
      <w:r>
        <w:rPr>
          <w:rStyle w:val="s0"/>
        </w:rPr>
        <w:t>специально организованное коррекционно-развивающее обучение пациентам с нарушен</w:t>
      </w:r>
      <w:r>
        <w:rPr>
          <w:rStyle w:val="s0"/>
        </w:rPr>
        <w:t>иями слуха в организациях общего и специального образования через территориальные ПМПК по месту его жительства или в сурдологических кабинетах.</w:t>
      </w:r>
    </w:p>
    <w:p w:rsidR="00000000" w:rsidRDefault="00166A39">
      <w:pPr>
        <w:pStyle w:val="pj"/>
      </w:pPr>
      <w:r>
        <w:rPr>
          <w:rStyle w:val="s0"/>
        </w:rPr>
        <w:t>64. Медицинскими показаниями для проведения кохлеарной имплантации взрослому населению являются:</w:t>
      </w:r>
    </w:p>
    <w:p w:rsidR="00000000" w:rsidRDefault="00166A39">
      <w:pPr>
        <w:pStyle w:val="pj"/>
      </w:pPr>
      <w:r>
        <w:rPr>
          <w:rStyle w:val="s0"/>
        </w:rPr>
        <w:t>1) двусторонняя</w:t>
      </w:r>
      <w:r>
        <w:rPr>
          <w:rStyle w:val="s0"/>
        </w:rPr>
        <w:t xml:space="preserve"> постлингвальная глухота (более 10 лет);</w:t>
      </w:r>
    </w:p>
    <w:p w:rsidR="00000000" w:rsidRDefault="00166A39">
      <w:pPr>
        <w:pStyle w:val="pj"/>
      </w:pPr>
      <w:r>
        <w:rPr>
          <w:rStyle w:val="s0"/>
        </w:rPr>
        <w:t>2) двусторонняя нейросенсорная тугоухость IV степени;</w:t>
      </w:r>
    </w:p>
    <w:p w:rsidR="00000000" w:rsidRDefault="00166A39">
      <w:pPr>
        <w:pStyle w:val="pj"/>
      </w:pPr>
      <w:r>
        <w:rPr>
          <w:rStyle w:val="s0"/>
        </w:rPr>
        <w:t>3) низкая эффективность слухопротезирования (пороги слуха в слуховых аппаратах в свободном звуковом поле в диапазоне 500 - 4000 Герц составляют 55 децибел и боле</w:t>
      </w:r>
      <w:r>
        <w:rPr>
          <w:rStyle w:val="s0"/>
        </w:rPr>
        <w:t xml:space="preserve">е, разборчивость многосложных слов менее 40 %, односложных - менее 20 %, наличие положительной динамики развития слуховых реакций только на неречевые звуки после 6 месяцев постоянного использования слухового аппарата, отсутствие динамики речевого развития </w:t>
      </w:r>
      <w:r>
        <w:rPr>
          <w:rStyle w:val="s0"/>
        </w:rPr>
        <w:t>при условии его постоянного ношения);</w:t>
      </w:r>
    </w:p>
    <w:p w:rsidR="00000000" w:rsidRDefault="00166A39">
      <w:pPr>
        <w:pStyle w:val="pj"/>
      </w:pPr>
      <w:r>
        <w:rPr>
          <w:rStyle w:val="s0"/>
        </w:rPr>
        <w:t>4) односторонняя нейросенсорная тугоухость с выраженным тиннитусом в глухом ухе, не компенсируемом другими слуховыми аппаратами или костным имплантом.</w:t>
      </w:r>
    </w:p>
    <w:p w:rsidR="00000000" w:rsidRDefault="00166A39">
      <w:pPr>
        <w:pStyle w:val="pj"/>
      </w:pPr>
      <w:r>
        <w:rPr>
          <w:rStyle w:val="s0"/>
        </w:rPr>
        <w:t xml:space="preserve">65. Медицинскими показаниями для проведения кохлеарной имплантации </w:t>
      </w:r>
      <w:r>
        <w:rPr>
          <w:rStyle w:val="s0"/>
        </w:rPr>
        <w:t>детскому населению являются:</w:t>
      </w:r>
    </w:p>
    <w:p w:rsidR="00000000" w:rsidRDefault="00166A39">
      <w:pPr>
        <w:pStyle w:val="pj"/>
      </w:pPr>
      <w:r>
        <w:rPr>
          <w:rStyle w:val="s0"/>
        </w:rPr>
        <w:t>1) двусторонняя нейросенсорная тугоухость IV степени;</w:t>
      </w:r>
    </w:p>
    <w:p w:rsidR="00000000" w:rsidRDefault="00166A39">
      <w:pPr>
        <w:pStyle w:val="pj"/>
      </w:pPr>
      <w:r>
        <w:rPr>
          <w:rStyle w:val="s0"/>
        </w:rPr>
        <w:t>2) двусторонняя глухота;</w:t>
      </w:r>
    </w:p>
    <w:p w:rsidR="00000000" w:rsidRDefault="00166A39">
      <w:pPr>
        <w:pStyle w:val="pj"/>
      </w:pPr>
      <w:r>
        <w:rPr>
          <w:rStyle w:val="s0"/>
        </w:rPr>
        <w:t>3) аудиторная нейропатия при условии неэффективности или низкой эффективности слухопротезирования;</w:t>
      </w:r>
    </w:p>
    <w:p w:rsidR="00000000" w:rsidRDefault="00166A39">
      <w:pPr>
        <w:pStyle w:val="pj"/>
      </w:pPr>
      <w:r>
        <w:rPr>
          <w:rStyle w:val="s0"/>
        </w:rPr>
        <w:t>4) низкая эффективность слухопротезирования слухо</w:t>
      </w:r>
      <w:r>
        <w:rPr>
          <w:rStyle w:val="s0"/>
        </w:rPr>
        <w:t>выми аппаратами (пороги слуха в слуховом аппарате в свободном звуковом поле в диапазоне 500-4000 Гц составляют 55 децибел и более; разборчивость многосложных слов менее 40 %, односложных - менее 20%; наличие положительной динамики развития слуховых реакций</w:t>
      </w:r>
      <w:r>
        <w:rPr>
          <w:rStyle w:val="s0"/>
        </w:rPr>
        <w:t xml:space="preserve"> только на неречевые звуки после 6 месяцев; отсутствие динамики речевого развития при условии его постоянного использования).</w:t>
      </w:r>
    </w:p>
    <w:p w:rsidR="00000000" w:rsidRDefault="00166A39">
      <w:pPr>
        <w:pStyle w:val="pj"/>
      </w:pPr>
      <w:r>
        <w:rPr>
          <w:rStyle w:val="s0"/>
        </w:rPr>
        <w:t>66. Медицинскими противопоказаниями для проведения кохлеарной имплантации детскому и взрослому населению являются:</w:t>
      </w:r>
    </w:p>
    <w:p w:rsidR="00000000" w:rsidRDefault="00166A39">
      <w:pPr>
        <w:pStyle w:val="pj"/>
      </w:pPr>
      <w:r>
        <w:rPr>
          <w:rStyle w:val="s0"/>
        </w:rPr>
        <w:t>1) ретрокохлеарная патология, кроме аудиторной нейропатии;</w:t>
      </w:r>
    </w:p>
    <w:p w:rsidR="00000000" w:rsidRDefault="00166A39">
      <w:pPr>
        <w:pStyle w:val="pj"/>
      </w:pPr>
      <w:r>
        <w:rPr>
          <w:rStyle w:val="s0"/>
        </w:rPr>
        <w:t>2) полная или значительная оссификация улитки в случае отсутствия возможности введения цепочки электродов;</w:t>
      </w:r>
    </w:p>
    <w:p w:rsidR="00000000" w:rsidRDefault="00166A39">
      <w:pPr>
        <w:pStyle w:val="pj"/>
      </w:pPr>
      <w:r>
        <w:rPr>
          <w:rStyle w:val="s0"/>
        </w:rPr>
        <w:t>3) наличие острой или тяжелой соматической патологии (острые заболевания дыхательных путей, острые инфекционные заболевания, выраженная гипотрофия, состояние после вакцинации (менее 10-14 дней), гипертермия неясной природы, острая почечная недостаточность,</w:t>
      </w:r>
      <w:r>
        <w:rPr>
          <w:rStyle w:val="s0"/>
        </w:rPr>
        <w:t xml:space="preserve"> хроническая почечная недостаточность, тяжелые декомпенсированные или субкомпенсированные врожденные пороки развития, туберкулез, шок и коллапс, заболеваниях печени и почек, выраженная анемия с уровнем гемоглобина менее 80 г/л, генерализованные судороги ра</w:t>
      </w:r>
      <w:r>
        <w:rPr>
          <w:rStyle w:val="s0"/>
        </w:rPr>
        <w:t>зличной этиологии, злокачественные новообразования (III-IV стадии), недостаточность функции дыхания более III степени, заболевания в стадии декомпенсации, некорректируемые метаболические болезни, активность ревматического процесса 2 степени и выше, наличие</w:t>
      </w:r>
      <w:r>
        <w:rPr>
          <w:rStyle w:val="s0"/>
        </w:rPr>
        <w:t xml:space="preserve"> гормональной терапии, гнойные болезни кожи, заразные болезни кожи (чесотка, грибковые заболевания и другие);</w:t>
      </w:r>
    </w:p>
    <w:p w:rsidR="00000000" w:rsidRDefault="00166A39">
      <w:pPr>
        <w:pStyle w:val="pj"/>
      </w:pPr>
      <w:r>
        <w:rPr>
          <w:rStyle w:val="s0"/>
        </w:rPr>
        <w:t>4) наличие психических и грубых неврологических нарушений (эпилепсия, эпилептическая готовность, психические заболевания с десоциализацией личност</w:t>
      </w:r>
      <w:r>
        <w:rPr>
          <w:rStyle w:val="s0"/>
        </w:rPr>
        <w:t>и с кодами МКБ 10 пересмотра F00, F02, F03, F05, F10 - 29, F63, F72 - F73.</w:t>
      </w:r>
    </w:p>
    <w:p w:rsidR="00000000" w:rsidRDefault="00166A39">
      <w:pPr>
        <w:pStyle w:val="pj"/>
      </w:pPr>
      <w:r>
        <w:rPr>
          <w:rStyle w:val="s0"/>
        </w:rPr>
        <w:t>67. Сурдопедагогическими показаниями для проведения операции КИ пациентам являются:</w:t>
      </w:r>
    </w:p>
    <w:p w:rsidR="00000000" w:rsidRDefault="00166A39">
      <w:pPr>
        <w:pStyle w:val="pj"/>
      </w:pPr>
      <w:r>
        <w:rPr>
          <w:rStyle w:val="s0"/>
        </w:rPr>
        <w:t>Детям в возрасте до двух лет:</w:t>
      </w:r>
    </w:p>
    <w:p w:rsidR="00000000" w:rsidRDefault="00166A39">
      <w:pPr>
        <w:pStyle w:val="pj"/>
      </w:pPr>
      <w:r>
        <w:rPr>
          <w:rStyle w:val="s0"/>
        </w:rPr>
        <w:t>1) наличие непроизвольных безусловных ориентировочных реакций на ни</w:t>
      </w:r>
      <w:r>
        <w:rPr>
          <w:rStyle w:val="s0"/>
        </w:rPr>
        <w:t>зкочастотные, среднечастотные и высокочастотные неречевые звучания на расстоянии менее 3-х метров или их отсутствие;</w:t>
      </w:r>
    </w:p>
    <w:p w:rsidR="00000000" w:rsidRDefault="00166A39">
      <w:pPr>
        <w:pStyle w:val="pj"/>
      </w:pPr>
      <w:r>
        <w:rPr>
          <w:rStyle w:val="s0"/>
        </w:rPr>
        <w:t>Детям в возрасте старше двух лет:</w:t>
      </w:r>
    </w:p>
    <w:p w:rsidR="00000000" w:rsidRDefault="00166A39">
      <w:pPr>
        <w:pStyle w:val="pj"/>
      </w:pPr>
      <w:r>
        <w:rPr>
          <w:rStyle w:val="s0"/>
        </w:rPr>
        <w:t xml:space="preserve">2) наличие условно-рефлекторной двигательной реакции (далее - УРДР) на низко-, средне- и высокочастотные </w:t>
      </w:r>
      <w:r>
        <w:rPr>
          <w:rStyle w:val="s0"/>
        </w:rPr>
        <w:t>неречевые звуки (барабан, дудка, свисток или колокольчик) на расстоянии менее 3-х метров;</w:t>
      </w:r>
    </w:p>
    <w:p w:rsidR="00000000" w:rsidRDefault="00166A39">
      <w:pPr>
        <w:pStyle w:val="pj"/>
      </w:pPr>
      <w:r>
        <w:rPr>
          <w:rStyle w:val="s0"/>
        </w:rPr>
        <w:t xml:space="preserve">3) восприятие речевых звуков с помощью УДР в низкочастотном ([У-У-У]), среднечастотном ([ПА-ПА-Па]), высокочастотном ([З] и [И-И-И]) диапазоне на расстоянии не более </w:t>
      </w:r>
      <w:r>
        <w:rPr>
          <w:rStyle w:val="s0"/>
        </w:rPr>
        <w:t>1 метра;</w:t>
      </w:r>
    </w:p>
    <w:p w:rsidR="00000000" w:rsidRDefault="00166A39">
      <w:pPr>
        <w:pStyle w:val="pj"/>
      </w:pPr>
      <w:r>
        <w:rPr>
          <w:rStyle w:val="s0"/>
        </w:rPr>
        <w:t>4) наличие УДР на голос разговорной громкости, при его отсутствии - на голос повышенной громкости.</w:t>
      </w:r>
    </w:p>
    <w:p w:rsidR="00000000" w:rsidRDefault="00166A39">
      <w:pPr>
        <w:pStyle w:val="pj"/>
      </w:pPr>
      <w:r>
        <w:rPr>
          <w:rStyle w:val="s0"/>
        </w:rPr>
        <w:t>5) состояние слухового восприятия в слуховых аппаратах:</w:t>
      </w:r>
    </w:p>
    <w:p w:rsidR="00000000" w:rsidRDefault="00166A39">
      <w:pPr>
        <w:pStyle w:val="pj"/>
      </w:pPr>
      <w:r>
        <w:rPr>
          <w:rStyle w:val="s0"/>
        </w:rPr>
        <w:t xml:space="preserve">для детей, владеющих устной речью, разборчивость речи в слуховом аппарате многосложных слов </w:t>
      </w:r>
      <w:r>
        <w:rPr>
          <w:rStyle w:val="s0"/>
        </w:rPr>
        <w:t>в списке - менее 40%, односложных слов - менее 20% в закрытом или открытом выборе;</w:t>
      </w:r>
    </w:p>
    <w:p w:rsidR="00000000" w:rsidRDefault="00166A39">
      <w:pPr>
        <w:pStyle w:val="pj"/>
      </w:pPr>
      <w:r>
        <w:rPr>
          <w:rStyle w:val="s0"/>
        </w:rPr>
        <w:t xml:space="preserve">6) наличие положительной динамики развития слуховых реакций только на неречевые звуки, отсутствие динамики речевого развития при условии постоянного использования слухового </w:t>
      </w:r>
      <w:r>
        <w:rPr>
          <w:rStyle w:val="s0"/>
        </w:rPr>
        <w:t>аппарата в течение шести месяцев в условиях специально организованной коррекционно-развивающей помощи.</w:t>
      </w:r>
    </w:p>
    <w:p w:rsidR="00000000" w:rsidRDefault="00166A39">
      <w:pPr>
        <w:pStyle w:val="pj"/>
      </w:pPr>
      <w:r>
        <w:rPr>
          <w:rStyle w:val="s0"/>
        </w:rPr>
        <w:t>68. Предоперационное обследование и уточнение показаний осуществляется комиссией (далее - Комиссия) в организациях здравоохранения, оказывающих ВТМП по с</w:t>
      </w:r>
      <w:r>
        <w:rPr>
          <w:rStyle w:val="s0"/>
        </w:rPr>
        <w:t>лухопротезированию системой кохлеарной имплантации</w:t>
      </w:r>
    </w:p>
    <w:p w:rsidR="00000000" w:rsidRDefault="00166A39">
      <w:pPr>
        <w:pStyle w:val="pj"/>
      </w:pPr>
      <w:r>
        <w:rPr>
          <w:rStyle w:val="s0"/>
        </w:rPr>
        <w:t>69. Состав Комиссии утверждается руководителем организации здравоохранения, оказывающей ВТМП по слухопротезированию системой кохлеарной имплантации.</w:t>
      </w:r>
    </w:p>
    <w:p w:rsidR="00000000" w:rsidRDefault="00166A39">
      <w:pPr>
        <w:pStyle w:val="pj"/>
      </w:pPr>
      <w:r>
        <w:rPr>
          <w:rStyle w:val="s0"/>
        </w:rPr>
        <w:t>70. Председателем Комиссии назначается руководитель орга</w:t>
      </w:r>
      <w:r>
        <w:rPr>
          <w:rStyle w:val="s0"/>
        </w:rPr>
        <w:t>низации здравоохранения, оказывающей, ВТМП по слухопротезированию системой кохлеарной имплантации или его заместитель по клинической работе.</w:t>
      </w:r>
    </w:p>
    <w:p w:rsidR="00000000" w:rsidRDefault="00166A39">
      <w:pPr>
        <w:pStyle w:val="pj"/>
      </w:pPr>
      <w:r>
        <w:rPr>
          <w:rStyle w:val="s0"/>
        </w:rPr>
        <w:t>71. В состав Комиссии входят специалисты организации здравоохранения, оказывающей ВТМП по слухопротезированию систе</w:t>
      </w:r>
      <w:r>
        <w:rPr>
          <w:rStyle w:val="s0"/>
        </w:rPr>
        <w:t>мой кохлеарной имплантации, имеющие соответствующую подготовку и квалификацию в данной области: врачи по специальности «оториноларингология (сурдология) (взрослая или детская)», «оториноларингология (взрослая или детская)», «невропатология (взрослая или де</w:t>
      </w:r>
      <w:r>
        <w:rPr>
          <w:rStyle w:val="s0"/>
        </w:rPr>
        <w:t>тская)», «педиатрия» или «терапия», «рентгенология», «анестезиология и реаниматология (взрослая или детская)», сурдопедагог, психолог, логопед.</w:t>
      </w:r>
    </w:p>
    <w:p w:rsidR="00000000" w:rsidRDefault="00166A39">
      <w:pPr>
        <w:pStyle w:val="pj"/>
      </w:pPr>
      <w:r>
        <w:rPr>
          <w:rStyle w:val="s0"/>
        </w:rPr>
        <w:t>72. Уточнение показаний на кохлеарную имплантацию проводится на основании проведенных аудиологического, рентгено</w:t>
      </w:r>
      <w:r>
        <w:rPr>
          <w:rStyle w:val="s0"/>
        </w:rPr>
        <w:t>логического, сурдопедагогического, логопедического, психиатрического, общих и специальных клинических обследований и, при наличии, с учетом заключения кабинета слухопротезирования и заключения о социально-психологической готовности - пациента и его близких</w:t>
      </w:r>
      <w:r>
        <w:rPr>
          <w:rStyle w:val="s0"/>
        </w:rPr>
        <w:t xml:space="preserve"> к послеоперационной реабилитации.</w:t>
      </w:r>
    </w:p>
    <w:p w:rsidR="00000000" w:rsidRDefault="00166A39">
      <w:pPr>
        <w:pStyle w:val="pj"/>
      </w:pPr>
      <w:r>
        <w:rPr>
          <w:rStyle w:val="s0"/>
        </w:rPr>
        <w:t>73. При определении показаний к операции кохлеарная имплантация врач по специальности «оториноларингология (сурдология) (взрослая или детская)» сурдологического кабинета направляет пациентов в организации здравоохранения,</w:t>
      </w:r>
      <w:r>
        <w:rPr>
          <w:rStyle w:val="s0"/>
        </w:rPr>
        <w:t xml:space="preserve"> оказывающие ВТМП</w:t>
      </w:r>
    </w:p>
    <w:p w:rsidR="00000000" w:rsidRDefault="00166A39">
      <w:pPr>
        <w:pStyle w:val="pj"/>
      </w:pPr>
      <w:r>
        <w:rPr>
          <w:rStyle w:val="s0"/>
        </w:rPr>
        <w:t>по слухопротезированию системой кохлеарной имплантации, для уточнения показаний к оперативному лечению.</w:t>
      </w:r>
    </w:p>
    <w:p w:rsidR="00000000" w:rsidRDefault="00166A39">
      <w:pPr>
        <w:pStyle w:val="pj"/>
      </w:pPr>
      <w:r>
        <w:rPr>
          <w:rStyle w:val="s0"/>
        </w:rPr>
        <w:t>74. Аудиологического обследования проводятся для:</w:t>
      </w:r>
    </w:p>
    <w:p w:rsidR="00000000" w:rsidRDefault="00166A39">
      <w:pPr>
        <w:pStyle w:val="pj"/>
      </w:pPr>
      <w:r>
        <w:rPr>
          <w:rStyle w:val="s0"/>
        </w:rPr>
        <w:t>1) определения типа нарушения слуха и степени его снижения;</w:t>
      </w:r>
    </w:p>
    <w:p w:rsidR="00000000" w:rsidRDefault="00166A39">
      <w:pPr>
        <w:pStyle w:val="pj"/>
      </w:pPr>
      <w:r>
        <w:rPr>
          <w:rStyle w:val="s0"/>
        </w:rPr>
        <w:t>2) оценки сохранности сл</w:t>
      </w:r>
      <w:r>
        <w:rPr>
          <w:rStyle w:val="s0"/>
        </w:rPr>
        <w:t>ухового нерва;</w:t>
      </w:r>
    </w:p>
    <w:p w:rsidR="00000000" w:rsidRDefault="00166A39">
      <w:pPr>
        <w:pStyle w:val="pj"/>
      </w:pPr>
      <w:r>
        <w:rPr>
          <w:rStyle w:val="s0"/>
        </w:rPr>
        <w:t>3) оценки эффективности слухопротезирования слуховыми аппаратами.</w:t>
      </w:r>
    </w:p>
    <w:p w:rsidR="00000000" w:rsidRDefault="00166A39">
      <w:pPr>
        <w:pStyle w:val="pj"/>
      </w:pPr>
      <w:r>
        <w:rPr>
          <w:rStyle w:val="s0"/>
        </w:rPr>
        <w:t>75. Для аудиологического обследования пациента на кохлеарную имплантацию проводятся:</w:t>
      </w:r>
    </w:p>
    <w:p w:rsidR="00000000" w:rsidRDefault="00166A39">
      <w:pPr>
        <w:pStyle w:val="pj"/>
      </w:pPr>
      <w:r>
        <w:rPr>
          <w:rStyle w:val="s0"/>
        </w:rPr>
        <w:t>1) сбор анамнеза и отологический осмотр;</w:t>
      </w:r>
    </w:p>
    <w:p w:rsidR="00000000" w:rsidRDefault="00166A39">
      <w:pPr>
        <w:pStyle w:val="pj"/>
      </w:pPr>
      <w:r>
        <w:rPr>
          <w:rStyle w:val="s0"/>
        </w:rPr>
        <w:t>2) тимпанометрия с целью оценки состояния среднег</w:t>
      </w:r>
      <w:r>
        <w:rPr>
          <w:rStyle w:val="s0"/>
        </w:rPr>
        <w:t>о уха. Показанием для проведения операции КИ по данным тимпанометрии является тип тимпанограммы «А», «Аs», «С», «Ad», «D» или «E». В случае наличия у пациента перфорации барабанной перепонки - тип «В»;</w:t>
      </w:r>
    </w:p>
    <w:p w:rsidR="00000000" w:rsidRDefault="00166A39">
      <w:pPr>
        <w:pStyle w:val="pj"/>
      </w:pPr>
      <w:r>
        <w:rPr>
          <w:rStyle w:val="s0"/>
        </w:rPr>
        <w:t>3) акустическая рефлексометрия с целью подтверждения в</w:t>
      </w:r>
      <w:r>
        <w:rPr>
          <w:rStyle w:val="s0"/>
        </w:rPr>
        <w:t>ысокой степени тугоухости или глухоты, а также дифференциации улитковой и ретрокохлеарной глухоты. Показанием для проведения операции кохлеарная имплантация по данным акустической рефлексометрии является отсутствие регистрации акустического рефлекса с обеи</w:t>
      </w:r>
      <w:r>
        <w:rPr>
          <w:rStyle w:val="s0"/>
        </w:rPr>
        <w:t>х сторон;</w:t>
      </w:r>
    </w:p>
    <w:p w:rsidR="00000000" w:rsidRDefault="00166A39">
      <w:pPr>
        <w:pStyle w:val="pj"/>
      </w:pPr>
      <w:r>
        <w:rPr>
          <w:rStyle w:val="s0"/>
        </w:rPr>
        <w:t>4) регистрация вызванной отоакустической эмиссии с целью исключения возможной сохранности клеток органа Корти.</w:t>
      </w:r>
    </w:p>
    <w:p w:rsidR="00000000" w:rsidRDefault="00166A39">
      <w:pPr>
        <w:pStyle w:val="pj"/>
      </w:pPr>
      <w:r>
        <w:rPr>
          <w:rStyle w:val="s0"/>
        </w:rPr>
        <w:t>Показанием для проведения кохлеарной имплантации по данным вызванной отоакустической эмиссии является результат исследования «не зарегистрирована» с обеих сторон. В случае аудиторной нейропатии результат исследования регистрируется;</w:t>
      </w:r>
    </w:p>
    <w:p w:rsidR="00000000" w:rsidRDefault="00166A39">
      <w:pPr>
        <w:pStyle w:val="pj"/>
      </w:pPr>
      <w:r>
        <w:rPr>
          <w:rStyle w:val="s0"/>
        </w:rPr>
        <w:t>5) регистрация короткол</w:t>
      </w:r>
      <w:r>
        <w:rPr>
          <w:rStyle w:val="s0"/>
        </w:rPr>
        <w:t>атентных слуховых вызванных потенциалов, с целью подтверждения высокой степени тугоухости или глухоты, а также дифференциации улитковой и ретрокохлеарной патологии.</w:t>
      </w:r>
    </w:p>
    <w:p w:rsidR="00000000" w:rsidRDefault="00166A39">
      <w:pPr>
        <w:pStyle w:val="pj"/>
      </w:pPr>
      <w:r>
        <w:rPr>
          <w:rStyle w:val="s0"/>
        </w:rPr>
        <w:t>Показанием для проведения операции кохлеарной имплантации по данным коротколатентных слухов</w:t>
      </w:r>
      <w:r>
        <w:rPr>
          <w:rStyle w:val="s0"/>
        </w:rPr>
        <w:t>ых вызванных потенциалов является отсутствие визуальной детекции V пика на 80 децибел и более с обеих сторон;</w:t>
      </w:r>
    </w:p>
    <w:p w:rsidR="00000000" w:rsidRDefault="00166A39">
      <w:pPr>
        <w:pStyle w:val="pj"/>
      </w:pPr>
      <w:r>
        <w:rPr>
          <w:rStyle w:val="s0"/>
        </w:rPr>
        <w:t>6) регистрация стационарных слуховых вызванных потенциалов на частотно-модулированный тон детям с целью объективизации порогов слуховой чувствител</w:t>
      </w:r>
      <w:r>
        <w:rPr>
          <w:rStyle w:val="s0"/>
        </w:rPr>
        <w:t>ьности.</w:t>
      </w:r>
    </w:p>
    <w:p w:rsidR="00000000" w:rsidRDefault="00166A39">
      <w:pPr>
        <w:pStyle w:val="pj"/>
      </w:pPr>
      <w:r>
        <w:rPr>
          <w:rStyle w:val="s0"/>
        </w:rPr>
        <w:t xml:space="preserve">Показанием для проведения операции кохлеарная имплантация по данным регистрации стационарных вызванных потенциалов на частотно-модулированный тон является: двустороннее тяжелое нарушение слуха (средняя потеря 71 - 90 децибел), двусторонняя глухота </w:t>
      </w:r>
      <w:r>
        <w:rPr>
          <w:rStyle w:val="s0"/>
        </w:rPr>
        <w:t>(средняя потеря 91 децибел и более);</w:t>
      </w:r>
    </w:p>
    <w:p w:rsidR="00000000" w:rsidRDefault="00166A39">
      <w:pPr>
        <w:pStyle w:val="pj"/>
      </w:pPr>
      <w:r>
        <w:rPr>
          <w:rStyle w:val="s0"/>
        </w:rPr>
        <w:t>7) тональная пороговая аудиометрия пациентам в возрасте от шести лет и старше с целью определения средних значений порогов слухового восприятия на частотах 500, 1000, 2000 и 4000 Герц.</w:t>
      </w:r>
    </w:p>
    <w:p w:rsidR="00000000" w:rsidRDefault="00166A39">
      <w:pPr>
        <w:pStyle w:val="pj"/>
      </w:pPr>
      <w:r>
        <w:rPr>
          <w:rStyle w:val="s0"/>
        </w:rPr>
        <w:t>Показанием для проведения операции</w:t>
      </w:r>
      <w:r>
        <w:rPr>
          <w:rStyle w:val="s0"/>
        </w:rPr>
        <w:t xml:space="preserve"> кохлеарная ималантация по данным тональной аудиометрии является тяжелое двустороннее тяжелое нарушение слуха (средняя потеря 71 - 90 децибел), двусторонняя глухота (средняя потеря 91 децибел и более);</w:t>
      </w:r>
    </w:p>
    <w:p w:rsidR="00000000" w:rsidRDefault="00166A39">
      <w:pPr>
        <w:pStyle w:val="pj"/>
      </w:pPr>
      <w:r>
        <w:rPr>
          <w:rStyle w:val="s0"/>
        </w:rPr>
        <w:t>8) тональная пороговая аудиометрия в свободном звуково</w:t>
      </w:r>
      <w:r>
        <w:rPr>
          <w:rStyle w:val="s0"/>
        </w:rPr>
        <w:t>м поле со слуховым аппаратом пациентам в возрасте от шести лет и старше после измерения выходного сигнала методом измерения в реальном ухе с целью оценки эффективности и адекватности настройки слухопротезировнаия слуховыми аппаратами.</w:t>
      </w:r>
    </w:p>
    <w:p w:rsidR="00000000" w:rsidRDefault="00166A39">
      <w:pPr>
        <w:pStyle w:val="pj"/>
      </w:pPr>
      <w:r>
        <w:rPr>
          <w:rStyle w:val="s0"/>
        </w:rPr>
        <w:t>Показанием для провед</w:t>
      </w:r>
      <w:r>
        <w:rPr>
          <w:rStyle w:val="s0"/>
        </w:rPr>
        <w:t>ения операции кохлеарной имплантации является наличие порогов слухового восприятия в свободном звуковом поле, превышающих 55 децибел на частотах 500 и 4000 Герц;</w:t>
      </w:r>
    </w:p>
    <w:p w:rsidR="00000000" w:rsidRDefault="00166A39">
      <w:pPr>
        <w:pStyle w:val="pj"/>
      </w:pPr>
      <w:r>
        <w:rPr>
          <w:rStyle w:val="s0"/>
        </w:rPr>
        <w:t>9) речевая аудиометрия со слуховыми аппаратами пациентам в возрасте от шести лет и старше посл</w:t>
      </w:r>
      <w:r>
        <w:rPr>
          <w:rStyle w:val="s0"/>
        </w:rPr>
        <w:t>е измерения выходного сигнала методом измерения в реальном ухе с целью оценки эффективности и адекватности настройки слухопротезирования слуховыми аппаратами.</w:t>
      </w:r>
    </w:p>
    <w:p w:rsidR="00000000" w:rsidRDefault="00166A39">
      <w:pPr>
        <w:pStyle w:val="pj"/>
      </w:pPr>
      <w:r>
        <w:rPr>
          <w:rStyle w:val="s0"/>
        </w:rPr>
        <w:t>Показанием для проведения операции кохлеарная имплантация по данным речевой аудиометрии со слухов</w:t>
      </w:r>
      <w:r>
        <w:rPr>
          <w:rStyle w:val="s0"/>
        </w:rPr>
        <w:t>ыми аппаратами является распознавание менее 40 % многосложных слов в открытом выборе.</w:t>
      </w:r>
    </w:p>
    <w:p w:rsidR="00000000" w:rsidRDefault="00166A39">
      <w:pPr>
        <w:pStyle w:val="pj"/>
      </w:pPr>
      <w:r>
        <w:rPr>
          <w:rStyle w:val="s0"/>
        </w:rPr>
        <w:t>76. Рентгенологическое обследование (компьютерная томография пирамид височных костей) проводится для оценки проходимости улиток и состояния структур внутреннего уха.</w:t>
      </w:r>
    </w:p>
    <w:p w:rsidR="00000000" w:rsidRDefault="00166A39">
      <w:pPr>
        <w:pStyle w:val="pj"/>
      </w:pPr>
      <w:r>
        <w:rPr>
          <w:rStyle w:val="s0"/>
        </w:rPr>
        <w:t>Пока</w:t>
      </w:r>
      <w:r>
        <w:rPr>
          <w:rStyle w:val="s0"/>
        </w:rPr>
        <w:t>занием для проведения операции кохлеарной имплантации по данным рентгенологического обследования является отсутствие кохлеовестибулярной патологии, значительной обструкции просвета улитки, препятствующих проведению имплантации, а также ретрокохлеарной пато</w:t>
      </w:r>
      <w:r>
        <w:rPr>
          <w:rStyle w:val="s0"/>
        </w:rPr>
        <w:t>логии.</w:t>
      </w:r>
    </w:p>
    <w:p w:rsidR="00000000" w:rsidRDefault="00166A39">
      <w:pPr>
        <w:pStyle w:val="pj"/>
      </w:pPr>
      <w:r>
        <w:rPr>
          <w:rStyle w:val="s0"/>
        </w:rPr>
        <w:t>77. Сурдопедагогическое обследование проводится для определения времени потери слуха (позднооглхшие и ранооглохшие) и сохранных речевых навыков.</w:t>
      </w:r>
    </w:p>
    <w:p w:rsidR="00000000" w:rsidRDefault="00166A39">
      <w:pPr>
        <w:pStyle w:val="pj"/>
      </w:pPr>
      <w:r>
        <w:rPr>
          <w:rStyle w:val="s0"/>
        </w:rPr>
        <w:t>Обследование позднооглохших детей и взрослых (постлингвальных) включает:</w:t>
      </w:r>
    </w:p>
    <w:p w:rsidR="00000000" w:rsidRDefault="00166A39">
      <w:pPr>
        <w:pStyle w:val="pj"/>
      </w:pPr>
      <w:r>
        <w:rPr>
          <w:rStyle w:val="s0"/>
        </w:rPr>
        <w:t xml:space="preserve">1) оценку слухового восприятия </w:t>
      </w:r>
      <w:r>
        <w:rPr>
          <w:rStyle w:val="s0"/>
        </w:rPr>
        <w:t>с слуховым аппаратом и без него;</w:t>
      </w:r>
    </w:p>
    <w:p w:rsidR="00000000" w:rsidRDefault="00166A39">
      <w:pPr>
        <w:pStyle w:val="pj"/>
      </w:pPr>
      <w:r>
        <w:rPr>
          <w:rStyle w:val="s0"/>
        </w:rPr>
        <w:t>2) оценку навыков чтения с губ и слухо-зрительного восприятия речи;</w:t>
      </w:r>
    </w:p>
    <w:p w:rsidR="00000000" w:rsidRDefault="00166A39">
      <w:pPr>
        <w:pStyle w:val="pj"/>
      </w:pPr>
      <w:r>
        <w:rPr>
          <w:rStyle w:val="s0"/>
        </w:rPr>
        <w:t>3) оценку состояния устной речи;</w:t>
      </w:r>
    </w:p>
    <w:p w:rsidR="00000000" w:rsidRDefault="00166A39">
      <w:pPr>
        <w:pStyle w:val="pj"/>
      </w:pPr>
      <w:r>
        <w:rPr>
          <w:rStyle w:val="s0"/>
        </w:rPr>
        <w:t>4) оценку навыков чтения и письма (у детей, подростков);</w:t>
      </w:r>
    </w:p>
    <w:p w:rsidR="00000000" w:rsidRDefault="00166A39">
      <w:pPr>
        <w:pStyle w:val="pj"/>
      </w:pPr>
      <w:r>
        <w:rPr>
          <w:rStyle w:val="s0"/>
        </w:rPr>
        <w:t>5) оценку перспективности использования системы кохлеарной имплан</w:t>
      </w:r>
      <w:r>
        <w:rPr>
          <w:rStyle w:val="s0"/>
        </w:rPr>
        <w:t>тации для слухового восприятия и развития речи;</w:t>
      </w:r>
    </w:p>
    <w:p w:rsidR="00000000" w:rsidRDefault="00166A39">
      <w:pPr>
        <w:pStyle w:val="pj"/>
      </w:pPr>
      <w:r>
        <w:rPr>
          <w:rStyle w:val="s0"/>
        </w:rPr>
        <w:t>6) оценку адекватности ожиданий результатов операции по кохлеарной имплантации у пациента и его близких.</w:t>
      </w:r>
    </w:p>
    <w:p w:rsidR="00000000" w:rsidRDefault="00166A39">
      <w:pPr>
        <w:pStyle w:val="pj"/>
      </w:pPr>
      <w:r>
        <w:rPr>
          <w:rStyle w:val="s0"/>
        </w:rPr>
        <w:t>Обследование ранооглохших (долингвальных) детей и взрослых включает:</w:t>
      </w:r>
    </w:p>
    <w:p w:rsidR="00000000" w:rsidRDefault="00166A39">
      <w:pPr>
        <w:pStyle w:val="pj"/>
      </w:pPr>
      <w:r>
        <w:rPr>
          <w:rStyle w:val="s0"/>
        </w:rPr>
        <w:t>1) оценку сформированности остаточного слуха с помощью слухового аппарата и без него;</w:t>
      </w:r>
    </w:p>
    <w:p w:rsidR="00000000" w:rsidRDefault="00166A39">
      <w:pPr>
        <w:pStyle w:val="pj"/>
      </w:pPr>
      <w:r>
        <w:rPr>
          <w:rStyle w:val="s0"/>
        </w:rPr>
        <w:t>2) оценку состояния устной речи (для детей раннего возраста - сформированность предречевых вокализаций);</w:t>
      </w:r>
    </w:p>
    <w:p w:rsidR="00000000" w:rsidRDefault="00166A39">
      <w:pPr>
        <w:pStyle w:val="pj"/>
      </w:pPr>
      <w:r>
        <w:rPr>
          <w:rStyle w:val="s0"/>
        </w:rPr>
        <w:t>3) оценку языковой системы и сформированности навыков чтения;</w:t>
      </w:r>
    </w:p>
    <w:p w:rsidR="00000000" w:rsidRDefault="00166A39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>оценку навыков коммуникации и способов общения;</w:t>
      </w:r>
    </w:p>
    <w:p w:rsidR="00000000" w:rsidRDefault="00166A39">
      <w:pPr>
        <w:pStyle w:val="pj"/>
      </w:pPr>
      <w:r>
        <w:rPr>
          <w:rStyle w:val="s0"/>
        </w:rPr>
        <w:t>5) оценку сформированности навыков чтения с губ;</w:t>
      </w:r>
    </w:p>
    <w:p w:rsidR="00000000" w:rsidRDefault="00166A39">
      <w:pPr>
        <w:pStyle w:val="pj"/>
      </w:pPr>
      <w:r>
        <w:rPr>
          <w:rStyle w:val="s0"/>
        </w:rPr>
        <w:t>6) оценку когнитивных навыков;</w:t>
      </w:r>
    </w:p>
    <w:p w:rsidR="00000000" w:rsidRDefault="00166A39">
      <w:pPr>
        <w:pStyle w:val="pj"/>
      </w:pPr>
      <w:r>
        <w:rPr>
          <w:rStyle w:val="s0"/>
        </w:rPr>
        <w:t>7) оценку сформированности эмоционально-волевой сферы;</w:t>
      </w:r>
    </w:p>
    <w:p w:rsidR="00000000" w:rsidRDefault="00166A39">
      <w:pPr>
        <w:pStyle w:val="pj"/>
      </w:pPr>
      <w:r>
        <w:rPr>
          <w:rStyle w:val="s0"/>
        </w:rPr>
        <w:t>8) оценку наличия сопутствующих нарушений, влияющих на развитие речи (задержка психического развития, специфические речевые расстройства, нарушения внимания и памяти);</w:t>
      </w:r>
    </w:p>
    <w:p w:rsidR="00000000" w:rsidRDefault="00166A39">
      <w:pPr>
        <w:pStyle w:val="pj"/>
      </w:pPr>
      <w:r>
        <w:rPr>
          <w:rStyle w:val="s0"/>
        </w:rPr>
        <w:t>9) оценку наличия у родителей и (или) законных представителей опыта по развитию различны</w:t>
      </w:r>
      <w:r>
        <w:rPr>
          <w:rStyle w:val="s0"/>
        </w:rPr>
        <w:t>х навыков у ребенка с нарушением слуха;</w:t>
      </w:r>
    </w:p>
    <w:p w:rsidR="00000000" w:rsidRDefault="00166A39">
      <w:pPr>
        <w:pStyle w:val="pj"/>
      </w:pPr>
      <w:r>
        <w:rPr>
          <w:rStyle w:val="s0"/>
        </w:rPr>
        <w:t>10) оценку перспективности использования системы кохлеарной имплантации для слухового восприятия и развития речи;</w:t>
      </w:r>
    </w:p>
    <w:p w:rsidR="00000000" w:rsidRDefault="00166A39">
      <w:pPr>
        <w:pStyle w:val="pj"/>
      </w:pPr>
      <w:r>
        <w:rPr>
          <w:rStyle w:val="s0"/>
        </w:rPr>
        <w:t>11) оценку адекватности ожиданий результатов операции по кохлеарной имплантация у пациента и его близк</w:t>
      </w:r>
      <w:r>
        <w:rPr>
          <w:rStyle w:val="s0"/>
        </w:rPr>
        <w:t>их.</w:t>
      </w:r>
    </w:p>
    <w:p w:rsidR="00000000" w:rsidRDefault="00166A39">
      <w:pPr>
        <w:pStyle w:val="pj"/>
      </w:pPr>
      <w:r>
        <w:rPr>
          <w:rStyle w:val="s0"/>
        </w:rPr>
        <w:t>Итогом сурдопедагогического обследования является заключение о наличии или отсутствии сурдопедагогических показаний к кохлеарной имплантации.</w:t>
      </w:r>
    </w:p>
    <w:p w:rsidR="00000000" w:rsidRDefault="00166A39">
      <w:pPr>
        <w:pStyle w:val="pj"/>
      </w:pPr>
      <w:r>
        <w:rPr>
          <w:rStyle w:val="s0"/>
        </w:rPr>
        <w:t>78. Логопедическое обследование включает оценку:</w:t>
      </w:r>
    </w:p>
    <w:p w:rsidR="00000000" w:rsidRDefault="00166A39">
      <w:pPr>
        <w:pStyle w:val="pj"/>
      </w:pPr>
      <w:r>
        <w:rPr>
          <w:rStyle w:val="s0"/>
        </w:rPr>
        <w:t>1) предречевого развития детей раннего возраста - голосовой а</w:t>
      </w:r>
      <w:r>
        <w:rPr>
          <w:rStyle w:val="s0"/>
        </w:rPr>
        <w:t>ктивности, вокализаций (гуления, лепета, лепетных слов, звукоподражаний);</w:t>
      </w:r>
    </w:p>
    <w:p w:rsidR="00000000" w:rsidRDefault="00166A39">
      <w:pPr>
        <w:pStyle w:val="pj"/>
      </w:pPr>
      <w:r>
        <w:rPr>
          <w:rStyle w:val="s0"/>
        </w:rPr>
        <w:t>2) состояния понимания речи: нулевой, ситуативный, номинативный, предикативный, расчлененный уровни понимания;</w:t>
      </w:r>
    </w:p>
    <w:p w:rsidR="00000000" w:rsidRDefault="00166A39">
      <w:pPr>
        <w:pStyle w:val="pj"/>
      </w:pPr>
      <w:r>
        <w:rPr>
          <w:rStyle w:val="s0"/>
        </w:rPr>
        <w:t>3) уровня развития всех сторон речи: артикуляционного аппарата, звукопр</w:t>
      </w:r>
      <w:r>
        <w:rPr>
          <w:rStyle w:val="s0"/>
        </w:rPr>
        <w:t>оизношения и слоговой структуры, словаря, грамматического строя, фразовой речи.</w:t>
      </w:r>
    </w:p>
    <w:p w:rsidR="00000000" w:rsidRDefault="00166A39">
      <w:pPr>
        <w:pStyle w:val="pj"/>
      </w:pPr>
      <w:r>
        <w:rPr>
          <w:rStyle w:val="s0"/>
        </w:rPr>
        <w:t>Итогом логопедического обследования является заключение о характере и степени речевого нарушения (речевой диагноз).</w:t>
      </w:r>
    </w:p>
    <w:p w:rsidR="00000000" w:rsidRDefault="00166A39">
      <w:pPr>
        <w:pStyle w:val="pj"/>
      </w:pPr>
      <w:r>
        <w:rPr>
          <w:rStyle w:val="s0"/>
        </w:rPr>
        <w:t>79. Психологическое обследование включает оценку:</w:t>
      </w:r>
    </w:p>
    <w:p w:rsidR="00000000" w:rsidRDefault="00166A39">
      <w:pPr>
        <w:pStyle w:val="pj"/>
      </w:pPr>
      <w:r>
        <w:rPr>
          <w:rStyle w:val="s0"/>
        </w:rPr>
        <w:t xml:space="preserve">1) уровня </w:t>
      </w:r>
      <w:r>
        <w:rPr>
          <w:rStyle w:val="s0"/>
        </w:rPr>
        <w:t>развития познавательной деятельности: мышления, внимания, памяти, умственной работоспособности;</w:t>
      </w:r>
    </w:p>
    <w:p w:rsidR="00000000" w:rsidRDefault="00166A39">
      <w:pPr>
        <w:pStyle w:val="pj"/>
      </w:pPr>
      <w:r>
        <w:rPr>
          <w:rStyle w:val="s0"/>
        </w:rPr>
        <w:t>2) потенциальных интеллектуальных возможностей, способности к обучению;</w:t>
      </w:r>
    </w:p>
    <w:p w:rsidR="00000000" w:rsidRDefault="00166A39">
      <w:pPr>
        <w:pStyle w:val="pj"/>
      </w:pPr>
      <w:r>
        <w:rPr>
          <w:rStyle w:val="s0"/>
        </w:rPr>
        <w:t>3) уровня развития коммуникативной деятельности, навыков и способов общения;</w:t>
      </w:r>
    </w:p>
    <w:p w:rsidR="00000000" w:rsidRDefault="00166A39">
      <w:pPr>
        <w:pStyle w:val="pj"/>
      </w:pPr>
      <w:r>
        <w:rPr>
          <w:rStyle w:val="s0"/>
        </w:rPr>
        <w:t>4) особенно</w:t>
      </w:r>
      <w:r>
        <w:rPr>
          <w:rStyle w:val="s0"/>
        </w:rPr>
        <w:t>стей эмоционально-волевой сферы и поведения;</w:t>
      </w:r>
    </w:p>
    <w:p w:rsidR="00000000" w:rsidRDefault="00166A39">
      <w:pPr>
        <w:pStyle w:val="pj"/>
      </w:pPr>
      <w:r>
        <w:rPr>
          <w:rStyle w:val="s0"/>
        </w:rPr>
        <w:t>5) психологической готовности и мотивации пациента и его близких к систематической и длительной слухоречевой работе;</w:t>
      </w:r>
    </w:p>
    <w:p w:rsidR="00000000" w:rsidRDefault="00166A39">
      <w:pPr>
        <w:pStyle w:val="pj"/>
      </w:pPr>
      <w:r>
        <w:rPr>
          <w:rStyle w:val="s0"/>
        </w:rPr>
        <w:t>6) адекватности ожиданий результатов операции кохлеарная имплантация у пациента и его близких.</w:t>
      </w:r>
    </w:p>
    <w:p w:rsidR="00000000" w:rsidRDefault="00166A39">
      <w:pPr>
        <w:pStyle w:val="pj"/>
      </w:pPr>
      <w:r>
        <w:rPr>
          <w:rStyle w:val="s0"/>
        </w:rPr>
        <w:t>Итогом психологического обследования является заключение об уровне психического развития пациента, мотивационной готовности пациента, родителей и (или) законных представителей детей к длительной слухоречевой работе.</w:t>
      </w:r>
    </w:p>
    <w:p w:rsidR="00000000" w:rsidRDefault="00166A39">
      <w:pPr>
        <w:pStyle w:val="pj"/>
      </w:pPr>
      <w:r>
        <w:rPr>
          <w:rStyle w:val="s0"/>
        </w:rPr>
        <w:t>80. Общие и специальные клинические обс</w:t>
      </w:r>
      <w:r>
        <w:rPr>
          <w:rStyle w:val="s0"/>
        </w:rPr>
        <w:t>ледования проводится для:</w:t>
      </w:r>
    </w:p>
    <w:p w:rsidR="00000000" w:rsidRDefault="00166A39">
      <w:pPr>
        <w:pStyle w:val="pj"/>
      </w:pPr>
      <w:r>
        <w:rPr>
          <w:rStyle w:val="s0"/>
        </w:rPr>
        <w:t>1) оценки соматического состояния пациента;</w:t>
      </w:r>
    </w:p>
    <w:p w:rsidR="00000000" w:rsidRDefault="00166A39">
      <w:pPr>
        <w:pStyle w:val="pj"/>
      </w:pPr>
      <w:r>
        <w:rPr>
          <w:rStyle w:val="s0"/>
        </w:rPr>
        <w:t>2) оценки психоневрологического состояния пациента.</w:t>
      </w:r>
    </w:p>
    <w:p w:rsidR="00000000" w:rsidRDefault="00166A39">
      <w:pPr>
        <w:pStyle w:val="pj"/>
      </w:pPr>
      <w:r>
        <w:rPr>
          <w:rStyle w:val="s0"/>
        </w:rPr>
        <w:t>81. Общие и специальные клинические обследования включают:</w:t>
      </w:r>
    </w:p>
    <w:p w:rsidR="00000000" w:rsidRDefault="00166A39">
      <w:pPr>
        <w:pStyle w:val="pj"/>
      </w:pPr>
      <w:r>
        <w:rPr>
          <w:rStyle w:val="s0"/>
        </w:rPr>
        <w:t>1) консультацию врача по специальности «оториноларингология (взрослая или д</w:t>
      </w:r>
      <w:r>
        <w:rPr>
          <w:rStyle w:val="s0"/>
        </w:rPr>
        <w:t>етская)»;</w:t>
      </w:r>
    </w:p>
    <w:p w:rsidR="00000000" w:rsidRDefault="00166A39">
      <w:pPr>
        <w:pStyle w:val="pj"/>
      </w:pPr>
      <w:r>
        <w:rPr>
          <w:rStyle w:val="s0"/>
        </w:rPr>
        <w:t>2) консультацию врача по специальности «педиатрия» или «терапия»;</w:t>
      </w:r>
    </w:p>
    <w:p w:rsidR="00000000" w:rsidRDefault="00166A39">
      <w:pPr>
        <w:pStyle w:val="pj"/>
      </w:pPr>
      <w:r>
        <w:rPr>
          <w:rStyle w:val="s0"/>
        </w:rPr>
        <w:t>3) консультацию врача по специальности «анестезиология и реаниматология (взрослая или детская)»;</w:t>
      </w:r>
    </w:p>
    <w:p w:rsidR="00000000" w:rsidRDefault="00166A39">
      <w:pPr>
        <w:pStyle w:val="pj"/>
      </w:pPr>
      <w:r>
        <w:rPr>
          <w:rStyle w:val="s0"/>
        </w:rPr>
        <w:t>4) консультацию врача по специальности «невропатология (взрослая или детская)»;</w:t>
      </w:r>
    </w:p>
    <w:p w:rsidR="00000000" w:rsidRDefault="00166A39">
      <w:pPr>
        <w:pStyle w:val="pj"/>
      </w:pPr>
      <w:r>
        <w:rPr>
          <w:rStyle w:val="s0"/>
        </w:rPr>
        <w:t xml:space="preserve">5) </w:t>
      </w:r>
      <w:r>
        <w:rPr>
          <w:rStyle w:val="s0"/>
        </w:rPr>
        <w:t>электроэнцефалографию;</w:t>
      </w:r>
    </w:p>
    <w:p w:rsidR="00000000" w:rsidRDefault="00166A39">
      <w:pPr>
        <w:pStyle w:val="pj"/>
      </w:pPr>
      <w:r>
        <w:rPr>
          <w:rStyle w:val="s0"/>
        </w:rPr>
        <w:t>6) консультацию врача по специальности «детская психиатрия» (детям старше трех лет) или «психиатрия».</w:t>
      </w:r>
    </w:p>
    <w:p w:rsidR="00000000" w:rsidRDefault="00166A39">
      <w:pPr>
        <w:pStyle w:val="pj"/>
      </w:pPr>
      <w:r>
        <w:rPr>
          <w:rStyle w:val="s0"/>
        </w:rPr>
        <w:t>По медицинским показаниям данный перечень расширяется.</w:t>
      </w:r>
    </w:p>
    <w:p w:rsidR="00000000" w:rsidRDefault="00166A39">
      <w:pPr>
        <w:pStyle w:val="pj"/>
      </w:pPr>
      <w:r>
        <w:rPr>
          <w:rStyle w:val="s0"/>
        </w:rPr>
        <w:t>82. Операция по кохлеарной имплантации детям осуществляется только при письменном согласии родителей или законных представителей ребенка на участие в послеоперационной слухоречевой реабилитации.</w:t>
      </w:r>
    </w:p>
    <w:p w:rsidR="00000000" w:rsidRDefault="00166A39">
      <w:pPr>
        <w:pStyle w:val="pj"/>
      </w:pPr>
      <w:r>
        <w:rPr>
          <w:rStyle w:val="s0"/>
        </w:rPr>
        <w:t>83. В случае выявления у пациента кандидата на кохлеарную имп</w:t>
      </w:r>
      <w:r>
        <w:rPr>
          <w:rStyle w:val="s0"/>
        </w:rPr>
        <w:t>лантацию в анамнезе перенесенной нейроинфекции (серозный или гнойный менингит), либо подтвержденной методом компьютерной или магнитно-резонансной томографии оссификации улиток по другой причине оперативное лечение проводится вне очереди.</w:t>
      </w:r>
    </w:p>
    <w:p w:rsidR="00000000" w:rsidRDefault="00166A39">
      <w:pPr>
        <w:pStyle w:val="pj"/>
      </w:pPr>
      <w:r>
        <w:rPr>
          <w:rStyle w:val="s0"/>
        </w:rPr>
        <w:t>84. В случае выявл</w:t>
      </w:r>
      <w:r>
        <w:rPr>
          <w:rStyle w:val="s0"/>
        </w:rPr>
        <w:t>ения у пациента кандидата на кохлеарную имплантацию в анамнезе перенесенной нейроинфекции (серозный или гнойный менингит), либо подтвержденной методом компьютерной или магнитно-резонансной томографии оссификации улиток по другой причине оперативное лечение</w:t>
      </w:r>
      <w:r>
        <w:rPr>
          <w:rStyle w:val="s0"/>
        </w:rPr>
        <w:t xml:space="preserve"> проводится на оба уха одномоментно при наличии такой возможности.</w:t>
      </w:r>
    </w:p>
    <w:p w:rsidR="00000000" w:rsidRDefault="00166A39">
      <w:pPr>
        <w:pStyle w:val="pj"/>
      </w:pPr>
      <w:r>
        <w:rPr>
          <w:rStyle w:val="s0"/>
        </w:rPr>
        <w:t>85. В организации здравоохранения, оказывающей ВТМП по слухопротезированию системой кохлеарной имплантации, формируется список очередности из числа пациентов в порядке обращаемости за данны</w:t>
      </w:r>
      <w:r>
        <w:rPr>
          <w:rStyle w:val="s0"/>
        </w:rPr>
        <w:t>м видом медицинской помощи с присвоением номера и выдачей письменного уведомления в течение трех рабочих дней после вынесения решения.</w:t>
      </w:r>
    </w:p>
    <w:p w:rsidR="00000000" w:rsidRDefault="00166A39">
      <w:pPr>
        <w:pStyle w:val="pj"/>
      </w:pPr>
      <w:r>
        <w:rPr>
          <w:rStyle w:val="s0"/>
        </w:rPr>
        <w:t>86. При подтверждении показаний пациент направляется в поликлинику по месту прикрепления для регистрации на портале «Бюро</w:t>
      </w:r>
      <w:r>
        <w:rPr>
          <w:rStyle w:val="s0"/>
        </w:rPr>
        <w:t xml:space="preserve"> госпитализации».</w:t>
      </w:r>
    </w:p>
    <w:p w:rsidR="00000000" w:rsidRDefault="00166A39">
      <w:pPr>
        <w:pStyle w:val="pj"/>
      </w:pPr>
      <w:r>
        <w:rPr>
          <w:rStyle w:val="s0"/>
        </w:rPr>
        <w:t>87. При письменном отказе пациента (если пациентом является ребенок, то его родителей или других законных представителей) от операции очередность не сохраняется.</w:t>
      </w:r>
    </w:p>
    <w:p w:rsidR="00000000" w:rsidRDefault="00166A39">
      <w:pPr>
        <w:pStyle w:val="pj"/>
      </w:pPr>
      <w:r>
        <w:rPr>
          <w:rStyle w:val="s0"/>
        </w:rPr>
        <w:t>88. В случае выявления у пациента, готовящегося на кохлеарную имплантацию, о</w:t>
      </w:r>
      <w:r>
        <w:rPr>
          <w:rStyle w:val="s0"/>
        </w:rPr>
        <w:t>строго воспалительного процесса или других относительных противопоказаний (травма, отравление и другие) операция переносится на более поздние сроки с оформлением информационного листка.</w:t>
      </w:r>
    </w:p>
    <w:p w:rsidR="00000000" w:rsidRDefault="00166A39">
      <w:pPr>
        <w:pStyle w:val="pj"/>
      </w:pPr>
      <w:r>
        <w:rPr>
          <w:rStyle w:val="s0"/>
        </w:rPr>
        <w:t>89. В выписке из истории болезни, выдаваемой пациенту, указывается дат</w:t>
      </w:r>
      <w:r>
        <w:rPr>
          <w:rStyle w:val="s0"/>
        </w:rPr>
        <w:t>а операции, ухо, названия фирмы-производителя системы имплантации, импланта и аудио- (речевого) процессора.</w:t>
      </w:r>
    </w:p>
    <w:p w:rsidR="00000000" w:rsidRDefault="00166A39">
      <w:pPr>
        <w:pStyle w:val="pj"/>
      </w:pPr>
      <w:r>
        <w:rPr>
          <w:rStyle w:val="s0"/>
        </w:rPr>
        <w:t>90. Не ранее 4 недель после операции производится подключение аудио- (речевого) процессора системы кохлеарной имплантации, настроечная сессия и выда</w:t>
      </w:r>
      <w:r>
        <w:rPr>
          <w:rStyle w:val="s0"/>
        </w:rPr>
        <w:t xml:space="preserve">ча паспорта пациента после кохлеарной имплантации по форме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Правилам.</w:t>
      </w:r>
    </w:p>
    <w:p w:rsidR="00000000" w:rsidRDefault="00166A39">
      <w:pPr>
        <w:pStyle w:val="pj"/>
      </w:pPr>
      <w:r>
        <w:rPr>
          <w:rStyle w:val="s0"/>
        </w:rPr>
        <w:t>91. Паспорт пациента после кохлеарной имплантации предоставляется родителями и заполняется специалистами в соответствии с профилем их деятельности (после настройки, занятий с педагогами, замены или ремонта аудио- (речевого) процессора).</w:t>
      </w:r>
    </w:p>
    <w:p w:rsidR="00000000" w:rsidRDefault="00166A39">
      <w:pPr>
        <w:pStyle w:val="pj"/>
      </w:pPr>
      <w:r>
        <w:rPr>
          <w:rStyle w:val="s0"/>
        </w:rPr>
        <w:t>92. В первый год по</w:t>
      </w:r>
      <w:r>
        <w:rPr>
          <w:rStyle w:val="s0"/>
        </w:rPr>
        <w:t>сле установки системы кохлеарной имплантации настройка аудио- (речевого) процессора производится не менее 4 раз, на втором году - не менее 2 раз, в последующие годы - по мере необходимости для пациента.</w:t>
      </w:r>
    </w:p>
    <w:p w:rsidR="00000000" w:rsidRDefault="00166A39">
      <w:pPr>
        <w:pStyle w:val="pj"/>
      </w:pPr>
      <w:r>
        <w:rPr>
          <w:rStyle w:val="s0"/>
        </w:rPr>
        <w:t>93. Пациенты после слухопротезирования системой кохле</w:t>
      </w:r>
      <w:r>
        <w:rPr>
          <w:rStyle w:val="s0"/>
        </w:rPr>
        <w:t>арной имплантации направляются для получения специально организованной коррекционной психолого-педагогической работы (коррекционно-развивающей помощи) (обучения) в организации общего и специального образования через территориальные ПМПК по месту жительства</w:t>
      </w:r>
      <w:r>
        <w:rPr>
          <w:rStyle w:val="s0"/>
        </w:rPr>
        <w:t>.</w:t>
      </w:r>
    </w:p>
    <w:p w:rsidR="00000000" w:rsidRDefault="00166A39">
      <w:pPr>
        <w:pStyle w:val="pj"/>
      </w:pPr>
      <w:r>
        <w:rPr>
          <w:rStyle w:val="s0"/>
        </w:rPr>
        <w:t>94. Родители и (или) законные представители ребенка обеспечивают:</w:t>
      </w:r>
    </w:p>
    <w:p w:rsidR="00000000" w:rsidRDefault="00166A39">
      <w:pPr>
        <w:pStyle w:val="pj"/>
      </w:pPr>
      <w:r>
        <w:rPr>
          <w:rStyle w:val="s0"/>
        </w:rPr>
        <w:t>1) подготовку ребенка к процедуре подключения и настройки аудио- (речевого) процессора системы кохлеарной имплантации в соответствии с рекомендациями врача сурдолога и сурдопедагога;</w:t>
      </w:r>
    </w:p>
    <w:p w:rsidR="00000000" w:rsidRDefault="00166A39">
      <w:pPr>
        <w:pStyle w:val="pj"/>
      </w:pPr>
      <w:r>
        <w:rPr>
          <w:rStyle w:val="s0"/>
        </w:rPr>
        <w:t>2) ре</w:t>
      </w:r>
      <w:r>
        <w:rPr>
          <w:rStyle w:val="s0"/>
        </w:rPr>
        <w:t>бенку оптимальные условия для развития слуха, понимания и собственной речи;</w:t>
      </w:r>
    </w:p>
    <w:p w:rsidR="00000000" w:rsidRDefault="00166A39">
      <w:pPr>
        <w:pStyle w:val="pj"/>
      </w:pPr>
      <w:r>
        <w:rPr>
          <w:rStyle w:val="s0"/>
        </w:rPr>
        <w:t>3) постоянное использование ребенком аудио- (речевого) процессора;</w:t>
      </w:r>
    </w:p>
    <w:p w:rsidR="00000000" w:rsidRDefault="00166A39">
      <w:pPr>
        <w:pStyle w:val="pj"/>
      </w:pPr>
      <w:r>
        <w:rPr>
          <w:rStyle w:val="s0"/>
        </w:rPr>
        <w:t>4) создание речевой среды в домашних условиях;</w:t>
      </w:r>
    </w:p>
    <w:p w:rsidR="00000000" w:rsidRDefault="00166A39">
      <w:pPr>
        <w:pStyle w:val="pj"/>
      </w:pPr>
      <w:r>
        <w:rPr>
          <w:rStyle w:val="s0"/>
        </w:rPr>
        <w:t>5) незамедлительное обращение в территориальные ПМПК по месту жите</w:t>
      </w:r>
      <w:r>
        <w:rPr>
          <w:rStyle w:val="s0"/>
        </w:rPr>
        <w:t>льства для получения специально организованной коррекционной психолого-педагогической работы (коррекционно-развивающей помощи) (обучения) в организации общего и специального образования;</w:t>
      </w:r>
    </w:p>
    <w:p w:rsidR="00000000" w:rsidRDefault="00166A39">
      <w:pPr>
        <w:pStyle w:val="pj"/>
      </w:pPr>
      <w:r>
        <w:rPr>
          <w:rStyle w:val="s0"/>
        </w:rPr>
        <w:t>6) изучение руководства по использованию системы кохлеарной имплантац</w:t>
      </w:r>
      <w:r>
        <w:rPr>
          <w:rStyle w:val="s0"/>
        </w:rPr>
        <w:t>ии;</w:t>
      </w:r>
    </w:p>
    <w:p w:rsidR="00000000" w:rsidRDefault="00166A39">
      <w:pPr>
        <w:pStyle w:val="pj"/>
      </w:pPr>
      <w:r>
        <w:rPr>
          <w:rStyle w:val="s0"/>
        </w:rPr>
        <w:t>7) своевременное обращение в организации, осуществляющие гарантийное и постгарантийное обслуживание;</w:t>
      </w:r>
    </w:p>
    <w:p w:rsidR="00000000" w:rsidRDefault="00166A39">
      <w:pPr>
        <w:pStyle w:val="pj"/>
      </w:pPr>
      <w:r>
        <w:rPr>
          <w:rStyle w:val="s0"/>
        </w:rPr>
        <w:t>8) своевременное обеспечение расходными материалами (батарейками, магнитами и прочим) за счет собственных средств.</w:t>
      </w:r>
    </w:p>
    <w:p w:rsidR="00000000" w:rsidRDefault="00166A39">
      <w:pPr>
        <w:pStyle w:val="pj"/>
      </w:pPr>
      <w:r>
        <w:rPr>
          <w:rStyle w:val="s0"/>
        </w:rPr>
        <w:t>9) своевременное предоставление спец</w:t>
      </w:r>
      <w:r>
        <w:rPr>
          <w:rStyle w:val="s0"/>
        </w:rPr>
        <w:t>иалистам паспорта пациента после кохлеарной имплантации для заполнения на настройках аудио- (речевого) процессора, занятиях, при замене или ремонте аудио- (речевого) процессора.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c"/>
      </w:pPr>
      <w:r>
        <w:rPr>
          <w:rStyle w:val="s1"/>
        </w:rPr>
        <w:t>Глава 6. Коррекционно-развивающее обучение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95. Сведения о детях, выявлен</w:t>
      </w:r>
      <w:r>
        <w:rPr>
          <w:rStyle w:val="s0"/>
        </w:rPr>
        <w:t>ных по итогам скрининга, а также направленных на кохлеарную имплантацию направляются в территориальные ПМПК.</w:t>
      </w:r>
    </w:p>
    <w:p w:rsidR="00000000" w:rsidRDefault="00166A39">
      <w:pPr>
        <w:pStyle w:val="pj"/>
      </w:pPr>
      <w:r>
        <w:rPr>
          <w:rStyle w:val="s0"/>
        </w:rPr>
        <w:t>Определение образовательного маршрута детей с нарушениями слуха после слухопротезирования осуществляется ПМПК по месту жительства.</w:t>
      </w:r>
    </w:p>
    <w:p w:rsidR="00000000" w:rsidRDefault="00166A39">
      <w:pPr>
        <w:pStyle w:val="pj"/>
      </w:pPr>
      <w:r>
        <w:rPr>
          <w:rStyle w:val="s0"/>
        </w:rPr>
        <w:t xml:space="preserve">96. Специалисты </w:t>
      </w:r>
      <w:r>
        <w:rPr>
          <w:rStyle w:val="s0"/>
        </w:rPr>
        <w:t>организаций образования, родители (законные представители) ребенка обеспечивают детям после слухопротезирования постоянное использование СА, аудио- (речевого) процессора в течение всего времени их нахождения в организации образования, а также дома, кроме в</w:t>
      </w:r>
      <w:r>
        <w:rPr>
          <w:rStyle w:val="s0"/>
        </w:rPr>
        <w:t>ремени сна и купания.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166A39">
      <w:pPr>
        <w:pStyle w:val="pr"/>
      </w:pPr>
      <w:r>
        <w:rPr>
          <w:rStyle w:val="s0"/>
        </w:rPr>
        <w:t>Приложение 1</w:t>
      </w:r>
    </w:p>
    <w:p w:rsidR="00000000" w:rsidRDefault="00166A39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</w:t>
      </w:r>
    </w:p>
    <w:p w:rsidR="00000000" w:rsidRDefault="00166A39">
      <w:pPr>
        <w:pStyle w:val="pr"/>
      </w:pPr>
      <w:r>
        <w:rPr>
          <w:rStyle w:val="s0"/>
        </w:rPr>
        <w:t>сурдологической помощи населению</w:t>
      </w:r>
    </w:p>
    <w:p w:rsidR="00000000" w:rsidRDefault="00166A39">
      <w:pPr>
        <w:pStyle w:val="pr"/>
      </w:pPr>
      <w:r>
        <w:rPr>
          <w:rStyle w:val="s0"/>
        </w:rPr>
        <w:t>Республики Казахстан</w:t>
      </w:r>
    </w:p>
    <w:p w:rsidR="00000000" w:rsidRDefault="00166A39">
      <w:pPr>
        <w:pStyle w:val="pr"/>
      </w:pPr>
      <w:r>
        <w:rPr>
          <w:rStyle w:val="s0"/>
        </w:rPr>
        <w:t> </w:t>
      </w:r>
    </w:p>
    <w:p w:rsidR="00000000" w:rsidRDefault="00166A39">
      <w:pPr>
        <w:pStyle w:val="pj"/>
      </w:pPr>
      <w:r>
        <w:rPr>
          <w:rStyle w:val="s0"/>
        </w:rPr>
        <w:t> </w:t>
      </w:r>
    </w:p>
    <w:p w:rsidR="00000000" w:rsidRDefault="00166A39">
      <w:pPr>
        <w:pStyle w:val="pc"/>
      </w:pPr>
      <w:r>
        <w:rPr>
          <w:rStyle w:val="s1"/>
        </w:rPr>
        <w:t>Оборудования для оснащения сурдологического центра или отделения (кабинета)</w:t>
      </w:r>
    </w:p>
    <w:p w:rsidR="00000000" w:rsidRDefault="00166A39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159"/>
        <w:gridCol w:w="189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Наименование функционального блока и комплектация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Количество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Оборудование для исследования слуховой функции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Диагностический аудиометр для проведения тональной пороговой аудиометрии, игровой аудиометрии с программным обеспечением для создания банка данных о пациентах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 xml:space="preserve">Клинический аудиометр для проведения тональной пороговой и надпороговой аудиометрии, </w:t>
            </w:r>
            <w:r>
              <w:t>высокочастотной аудиометрии, аудиометрии в свободном звуковом поле, речевой аудиометрии, педиатрического теста, с комплектом колонок и программным обеспечением для создания банка данных о пациентах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Анализатор среднего уха для проведения импедансометрии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Система регистрации слуховых вызванных потенциалов (КСВП) и слуховых потенциалов на частотно-модулированный тон (ASSR) с модулем регистрации отоакустической эмиссии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Устройство или аппарат или система регистрации отоакустической эмиссии (ТЕОАЕ, DPOAE)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Устройство или аппарат для скрининга слуха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Сист</w:t>
            </w:r>
            <w:r>
              <w:t>ема для проведения вестибулометрии (видеонистагмография или электронистагмография)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Оборудование (устройство) для проведения импульсного теста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Анализатор слуховых аппаратов (камера 2СС для проверки выходного уровня сигнала слуховых аппаратов или RECD)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Программаторы с программным обеспечением для настройки аудио- (речевых) процессоров систем кохлеарной имплантации, систем имплантации среднего уха, костной проводимости от фирм-производителей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по 1 шт. от каждой фирмы-производителя на каждого врача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11</w:t>
            </w:r>
            <w:r>
              <w:t>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Программатор для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Стационарный компьютер с принтером (монитор, клавиатура, компьютерная мышь)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Ноутбук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Оборудование для кабинета слухопротезирования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Клинический или диагностический аудиометр для проведения тональной пороговой аудиометрии, аудиометрии в свободном звуковом поле, речевой аудиометрии с программным обеспечением для создания банка данных о пациентах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Система для подбора и настройк</w:t>
            </w:r>
            <w:r>
              <w:t>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Анализатор слуховых аппаратов (камера 2СС для проверки выходного уровня сигнала слуховых аппаратов или RECD)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Программаторы с программным обеспечением для настройки аудио (речевых) процессоров систем кохлеарной имплантации, систем среднего уха, костной проводимости от фирм-производителей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по 1 шт. от каждой фирмы-производителя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Программатор для настройки с</w:t>
            </w:r>
            <w:r>
              <w:t>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Стационарный компьютер с принтером (монитор, клавиатура, компьютерная мышь)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Ноутбук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Видеоотоскоп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Отоскоп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Инструментарий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Набор общеврачебный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Набор инструментов оториноларинголога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Видеоотоскоп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Отоскоп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Облучатель бактерицидный стационарный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Камера для хранения стерильного инструментария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Оборудование для кабинета сурдопедагога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 для компьютера с тумбочкой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полумягкий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Шкаф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Доска магнитная и пробковая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«мышь», модем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 детский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детский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ортопедический (размер - на рост от 90 см до 115 см)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ортопедический (размер - на рост от 115 см до 160 см)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Ковер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Музыкальная игрушка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Звучащая игрушка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Набор игрушек для отработки двигательной реакции на звуковой сигнал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Набор предметных картинок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Слухоречевой тренажер для развития слухового восприятия и формирования звукопроизношения для индивидуальной слухоречевой реабилитации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Тренажер на базе персонального компьютера для развития звуко-произносительной и лексико-грамматической сторон</w:t>
            </w:r>
            <w:r>
              <w:t>ы речи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Речевой тренажер для усвоения и развития элементарной речевой коммуникации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Мультимедийный комплекс для коррекции расстройств устной речи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Набор компьютерных коррекционно-развивающих игр и программ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Беспроводной учебный класс для обеспечения качества слухоречевой реабилитации как учащихся, пользующихся слуховыми аппаратами и учащихся с кохлеарными имплантами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Персональная FM-система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Индукционная петля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Настольная игра или игрушка по лексическим темам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Наглядно-дидактический материал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Тактильно-развивающие панели настольные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Тактильно-развивающие панели настенные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Интерактивные звуковые панели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Панель с музыкальными инструментами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Музыкально-игровой стол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Логопедический шпатель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Логопедические зонды постановочные (комплект)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Логопедические зонды массажные (комплект)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Логопедические зонды вспомогательные (комплект)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Стерилизатор или емкость для дезинфекции зондов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Методическая литература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Оборудование для кабинета логопеда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 для компьютера с тумбочкой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полумягкий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Шкаф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Доска магнитная или пробковая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«мышь», модем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 детский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детский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Ковер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ортопедический (размер - на рост от 90 см до 115 см)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ортопедический (размер - на рост от 115 см до 160 см)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Массажная кушетка для детей с нарушениями опорно-двигательного аппарата, регулируемая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Стол-парта для детей с нарушениями опорно-двигательного аппарата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Стол-парта логопедическая с зеркалом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Настенное зеркало для групповых логопедических занятий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Зеркало для индивидуальных логопедических занятий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Утяжелители (по весу 500 гр., 1 кг., 2 кг.)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Логопедический шпатель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Логопедические зонды постановочные (комплект)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Логопедические зонды массажные (комплект)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Логопедические зонды вспомогательные (комплект)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Стерилизатор или емкость для дезинфекции зондов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Музыкальный центр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Мультимедийный комплекс для коррекции расстройств устной речи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Набор компьютерных коррекционно-развивающих игр и программ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Тренажер на базе персонального компьютера (для развития звуко-произносительной и лексико-грамматической стороны речи)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Речевой тренажер для усвоения и развития элементарной речевой коммуникации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Настольная игра или игрушка по лексическим темам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Наглядно-дидактический материал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Тактильно-развивающие панели настольные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Тактильно-развивающие панели настенные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Облучатель бактерицидный настенный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Методическая литература и пособия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Оборудование для кабинета психолога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 для компьютера с тумбочкой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полумягкий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Шкаф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Доска магнитная или пробковая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«мышь», модем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 детский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детский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ортопедический (размер - на рост от 90 см до 115 см)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ортопедический (размер - на рост от 115 см до 160 см)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Диван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Мягкий пуфик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Ковер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Настенное зеркало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DVD-плеер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Облучатель бактерицидный настенный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Настольная игра или игрушка для развития игровой деятельности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Стимульный наглядно-дидактический материал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Рельефный стимульный наглядно-дидактический материал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Речевой тренажер для усвоения и развития элементарной речевой коммуникации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Методическая литература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Оборудование для кабинета фонопедагога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 для компьютера с тумбочкой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полумягкий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Шкаф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Доска магнитная или пробковая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«мышь», модем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 детский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детский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Ковер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ортопедический (размер - на рост от 90 см до 115 см)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Стул ортопедический (размер - на рост от 115 см до 160 см)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Стол-парта для детей с нарушениями опорно-двигательного аппарата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Стол-парта логопедическая с зеркалом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Настенное зеркало для групповых занятий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Зеркало для индивидуальных занятий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Музыкальный центр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Пианино или фортепиано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Мультимедийный комплекс для коррекции расстройств устной речи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Набор компьютерных коррекционно-развивающих игр и программ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19.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Речевой тренажер для усвоения и развития элементарной речевой коммуникации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20.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Настольная игра или игрушка по лексическим темам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21.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Наглядно-дидактический материал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22.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Тактильно-развивающие панели настольные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23.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Тактильно-развивающие панели настенные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24.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Интерактивные звуковые панели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25.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Панель с музыкальными инструментами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26.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Музыкально-игровой стол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27.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Облучатель бактерицидный настенный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28.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Методическая литература и пособия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</w:t>
            </w:r>
          </w:p>
        </w:tc>
      </w:tr>
    </w:tbl>
    <w:p w:rsidR="00000000" w:rsidRDefault="00166A39">
      <w:pPr>
        <w:pStyle w:val="pj"/>
      </w:pPr>
      <w:r>
        <w:t> </w:t>
      </w:r>
    </w:p>
    <w:p w:rsidR="00000000" w:rsidRDefault="00166A39">
      <w:pPr>
        <w:pStyle w:val="pr"/>
      </w:pPr>
      <w:bookmarkStart w:id="3" w:name="SUB2"/>
      <w:bookmarkEnd w:id="3"/>
      <w:r>
        <w:t>Приложение 2</w:t>
      </w:r>
    </w:p>
    <w:p w:rsidR="00000000" w:rsidRDefault="00166A39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оказания</w:t>
      </w:r>
    </w:p>
    <w:p w:rsidR="00000000" w:rsidRDefault="00166A39">
      <w:pPr>
        <w:pStyle w:val="pr"/>
      </w:pPr>
      <w:r>
        <w:t>сурдологической помощи населению</w:t>
      </w:r>
    </w:p>
    <w:p w:rsidR="00000000" w:rsidRDefault="00166A39">
      <w:pPr>
        <w:pStyle w:val="pr"/>
      </w:pPr>
      <w:r>
        <w:t>Республики Казахстан</w:t>
      </w:r>
    </w:p>
    <w:p w:rsidR="00000000" w:rsidRDefault="00166A39">
      <w:pPr>
        <w:pStyle w:val="pr"/>
      </w:pPr>
      <w:r>
        <w:rPr>
          <w:b/>
          <w:bCs/>
        </w:rPr>
        <w:t> </w:t>
      </w:r>
    </w:p>
    <w:p w:rsidR="00000000" w:rsidRDefault="00166A39">
      <w:pPr>
        <w:pStyle w:val="pc"/>
      </w:pPr>
      <w:r>
        <w:rPr>
          <w:rStyle w:val="s1"/>
        </w:rPr>
        <w:t>Штаты и штатные нормативы сурдологических центров или отделений (кабинетов)</w:t>
      </w:r>
    </w:p>
    <w:p w:rsidR="00000000" w:rsidRDefault="00166A39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137"/>
        <w:gridCol w:w="1918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3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Ставка*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заведующий сурдологическим центром/отделением (кабинетом), врач-сурдолог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врач-сурдолог для детского населения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врач-сурдолог для взрослого населения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4.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5.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фонопедагог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6.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психолог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7.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сурдопедагог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8.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слухопротезист (акустик)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9.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медицинская сестра (взрослый прием)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10.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медицинская сестра (детский прием)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11.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санитарка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12.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регистратор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</w:tbl>
    <w:p w:rsidR="00000000" w:rsidRDefault="00166A39">
      <w:pPr>
        <w:pStyle w:val="pj"/>
      </w:pPr>
      <w:r>
        <w:t> </w:t>
      </w:r>
    </w:p>
    <w:p w:rsidR="00000000" w:rsidRDefault="00166A39">
      <w:pPr>
        <w:pStyle w:val="pj"/>
      </w:pPr>
      <w:r>
        <w:t>*Количество ставок может изменяться в сторону увеличения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p w:rsidR="00000000" w:rsidRDefault="00166A39">
      <w:pPr>
        <w:pStyle w:val="pc"/>
      </w:pPr>
      <w:r>
        <w:rPr>
          <w:b/>
          <w:bCs/>
        </w:rPr>
        <w:t>Штаты и штатные нормативы кабинетов слухопротезирования</w:t>
      </w:r>
    </w:p>
    <w:p w:rsidR="00000000" w:rsidRDefault="00166A39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243"/>
        <w:gridCol w:w="1870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rPr>
                <w:b/>
                <w:bCs/>
              </w:rPr>
              <w:t>Ставка*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заведующий кабинетом, врач-сурдолог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сурдопедагог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слухопротезист (акустик)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4.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техник по изготовлению внутриушных слуховых аппаратов, индивидуальных ушных вкладышей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5.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медицинская сестра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6.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санитарка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7.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регистратор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1,0</w:t>
            </w:r>
          </w:p>
        </w:tc>
      </w:tr>
    </w:tbl>
    <w:p w:rsidR="00000000" w:rsidRDefault="00166A39">
      <w:pPr>
        <w:pStyle w:val="pj"/>
      </w:pPr>
      <w:r>
        <w:t> </w:t>
      </w:r>
    </w:p>
    <w:p w:rsidR="00000000" w:rsidRDefault="00166A39">
      <w:pPr>
        <w:pStyle w:val="pj"/>
      </w:pPr>
      <w:r>
        <w:t>*Количество ставок может изменяться в сторону увеличения</w:t>
      </w:r>
    </w:p>
    <w:p w:rsidR="00000000" w:rsidRDefault="00166A39">
      <w:pPr>
        <w:pStyle w:val="pj"/>
      </w:pPr>
      <w:r>
        <w:t> </w:t>
      </w:r>
    </w:p>
    <w:p w:rsidR="00000000" w:rsidRDefault="00166A39">
      <w:pPr>
        <w:pStyle w:val="pj"/>
      </w:pPr>
      <w:bookmarkStart w:id="4" w:name="SUB3"/>
      <w:bookmarkEnd w:id="4"/>
      <w:r>
        <w:t> </w:t>
      </w:r>
    </w:p>
    <w:p w:rsidR="00000000" w:rsidRDefault="00166A39">
      <w:pPr>
        <w:pStyle w:val="pr"/>
      </w:pPr>
      <w:r>
        <w:t>Приложение 3</w:t>
      </w:r>
    </w:p>
    <w:p w:rsidR="00000000" w:rsidRDefault="00166A39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оказания</w:t>
      </w:r>
    </w:p>
    <w:p w:rsidR="00000000" w:rsidRDefault="00166A39">
      <w:pPr>
        <w:pStyle w:val="pr"/>
      </w:pPr>
      <w:r>
        <w:t>сурдологической помощи населению</w:t>
      </w:r>
    </w:p>
    <w:p w:rsidR="00000000" w:rsidRDefault="00166A39">
      <w:pPr>
        <w:pStyle w:val="pr"/>
      </w:pPr>
      <w:r>
        <w:t>Республики Казахстан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p w:rsidR="00000000" w:rsidRDefault="00166A39">
      <w:pPr>
        <w:pStyle w:val="pc"/>
      </w:pPr>
      <w:r>
        <w:rPr>
          <w:rStyle w:val="s1"/>
        </w:rPr>
        <w:t>Помещения</w:t>
      </w:r>
      <w:r>
        <w:rPr>
          <w:rStyle w:val="s1"/>
        </w:rPr>
        <w:br/>
        <w:t>для организации сурдологического центра и отделения (кабинета)</w:t>
      </w:r>
    </w:p>
    <w:p w:rsidR="00000000" w:rsidRDefault="00166A39">
      <w:pPr>
        <w:pStyle w:val="pj"/>
      </w:pPr>
      <w:r>
        <w:t> </w:t>
      </w:r>
    </w:p>
    <w:p w:rsidR="00000000" w:rsidRDefault="00166A39">
      <w:pPr>
        <w:pStyle w:val="pj"/>
      </w:pPr>
      <w:r>
        <w:t>1) холл для ожидания приема пациентов;</w:t>
      </w:r>
    </w:p>
    <w:p w:rsidR="00000000" w:rsidRDefault="00166A39">
      <w:pPr>
        <w:pStyle w:val="pj"/>
      </w:pPr>
      <w:r>
        <w:t>2) регистратура;</w:t>
      </w:r>
    </w:p>
    <w:p w:rsidR="00000000" w:rsidRDefault="00166A39">
      <w:pPr>
        <w:pStyle w:val="pj"/>
      </w:pPr>
      <w:r>
        <w:t>3) кабинет заведующего;</w:t>
      </w:r>
    </w:p>
    <w:p w:rsidR="00000000" w:rsidRDefault="00166A39">
      <w:pPr>
        <w:pStyle w:val="pj"/>
      </w:pPr>
      <w:r>
        <w:t>4) кабинет врача-сурдолога;</w:t>
      </w:r>
    </w:p>
    <w:p w:rsidR="00000000" w:rsidRDefault="00166A39">
      <w:pPr>
        <w:pStyle w:val="pj"/>
      </w:pPr>
      <w:r>
        <w:t>5) кабинет для проведения тональной и игровой аудиометрии;</w:t>
      </w:r>
    </w:p>
    <w:p w:rsidR="00000000" w:rsidRDefault="00166A39">
      <w:pPr>
        <w:pStyle w:val="pj"/>
      </w:pPr>
      <w:r>
        <w:t>6) кабинет для проведения речевой аудиометрии, аудиометрии в свободном звуковом поле и уточнения режима работы слухового аппарата;</w:t>
      </w:r>
    </w:p>
    <w:p w:rsidR="00000000" w:rsidRDefault="00166A39">
      <w:pPr>
        <w:pStyle w:val="pj"/>
      </w:pPr>
      <w:r>
        <w:t>7) кабинет фун</w:t>
      </w:r>
      <w:r>
        <w:t>кциональной диагностики (импедансометрия, регистрация слуховых вызванных потенциалов, отоакустической эмиссии, вестибулометрия);</w:t>
      </w:r>
    </w:p>
    <w:p w:rsidR="00000000" w:rsidRDefault="00166A39">
      <w:pPr>
        <w:pStyle w:val="pj"/>
      </w:pPr>
      <w:r>
        <w:t>8) кабинет для настройки аудио- (речевых) процессоров систем кохлеарной имплантации;</w:t>
      </w:r>
    </w:p>
    <w:p w:rsidR="00000000" w:rsidRDefault="00166A39">
      <w:pPr>
        <w:pStyle w:val="pj"/>
      </w:pPr>
      <w:r>
        <w:t>9) кабинет сурдопедагога;</w:t>
      </w:r>
    </w:p>
    <w:p w:rsidR="00000000" w:rsidRDefault="00166A39">
      <w:pPr>
        <w:pStyle w:val="pj"/>
      </w:pPr>
      <w:r>
        <w:t>10) кабинет лого</w:t>
      </w:r>
      <w:r>
        <w:t>педа;</w:t>
      </w:r>
    </w:p>
    <w:p w:rsidR="00000000" w:rsidRDefault="00166A39">
      <w:pPr>
        <w:pStyle w:val="pj"/>
      </w:pPr>
      <w:r>
        <w:t>11) кабинет психолога;</w:t>
      </w:r>
    </w:p>
    <w:p w:rsidR="00000000" w:rsidRDefault="00166A39">
      <w:pPr>
        <w:pStyle w:val="pj"/>
      </w:pPr>
      <w:r>
        <w:t>12) бытовая комната.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p w:rsidR="00000000" w:rsidRDefault="00166A39">
      <w:pPr>
        <w:pStyle w:val="pc"/>
      </w:pPr>
      <w:r>
        <w:rPr>
          <w:rStyle w:val="s1"/>
        </w:rPr>
        <w:t>Помещения для кабинетов слухопротезирования</w:t>
      </w:r>
    </w:p>
    <w:p w:rsidR="00000000" w:rsidRDefault="00166A39">
      <w:pPr>
        <w:pStyle w:val="pc"/>
      </w:pPr>
      <w:r>
        <w:rPr>
          <w:rStyle w:val="s1"/>
        </w:rPr>
        <w:t> </w:t>
      </w:r>
    </w:p>
    <w:p w:rsidR="00000000" w:rsidRDefault="00166A39">
      <w:pPr>
        <w:pStyle w:val="pj"/>
      </w:pPr>
      <w:r>
        <w:t>1) холл для ожидания приема пациентов;</w:t>
      </w:r>
    </w:p>
    <w:p w:rsidR="00000000" w:rsidRDefault="00166A39">
      <w:pPr>
        <w:pStyle w:val="pj"/>
      </w:pPr>
      <w:r>
        <w:t>2) регистратура;</w:t>
      </w:r>
    </w:p>
    <w:p w:rsidR="00000000" w:rsidRDefault="00166A39">
      <w:pPr>
        <w:pStyle w:val="pj"/>
      </w:pPr>
      <w:r>
        <w:t>3) кабинет заведующего, врача-сурдолога;</w:t>
      </w:r>
    </w:p>
    <w:p w:rsidR="00000000" w:rsidRDefault="00166A39">
      <w:pPr>
        <w:pStyle w:val="pj"/>
      </w:pPr>
      <w:r>
        <w:t xml:space="preserve">4) кабинет для проведения тональной и игровой аудиометрии; </w:t>
      </w:r>
      <w:r>
        <w:t>кабинет для проведения речевой аудиометрии, аудиометрии в свободном звуковом поле;</w:t>
      </w:r>
    </w:p>
    <w:p w:rsidR="00000000" w:rsidRDefault="00166A39">
      <w:pPr>
        <w:pStyle w:val="pj"/>
      </w:pPr>
      <w:r>
        <w:t>5) кабинет для подбора, настройки и уточнения режима работы слухового аппарата, настройки аудио (речевых) процессоров систем имплантации;</w:t>
      </w:r>
    </w:p>
    <w:p w:rsidR="00000000" w:rsidRDefault="00166A39">
      <w:pPr>
        <w:pStyle w:val="pj"/>
      </w:pPr>
      <w:r>
        <w:t>6) кабинет сурдопедагога;</w:t>
      </w:r>
    </w:p>
    <w:p w:rsidR="00000000" w:rsidRDefault="00166A39">
      <w:pPr>
        <w:pStyle w:val="pj"/>
      </w:pPr>
      <w:r>
        <w:t>7) бытова</w:t>
      </w:r>
      <w:r>
        <w:t>я комната.</w:t>
      </w:r>
    </w:p>
    <w:p w:rsidR="00000000" w:rsidRDefault="00166A39">
      <w:pPr>
        <w:pStyle w:val="pj"/>
      </w:pPr>
      <w:r>
        <w:t> </w:t>
      </w:r>
    </w:p>
    <w:p w:rsidR="00000000" w:rsidRDefault="00166A39">
      <w:pPr>
        <w:pStyle w:val="pj"/>
      </w:pPr>
      <w:bookmarkStart w:id="5" w:name="SUB4"/>
      <w:bookmarkEnd w:id="5"/>
      <w:r>
        <w:t> </w:t>
      </w:r>
    </w:p>
    <w:p w:rsidR="00000000" w:rsidRDefault="00166A39">
      <w:pPr>
        <w:pStyle w:val="pr"/>
      </w:pPr>
      <w:r>
        <w:t>Приложение 4</w:t>
      </w:r>
    </w:p>
    <w:p w:rsidR="00000000" w:rsidRDefault="00166A39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оказания</w:t>
      </w:r>
    </w:p>
    <w:p w:rsidR="00000000" w:rsidRDefault="00166A39">
      <w:pPr>
        <w:pStyle w:val="pr"/>
      </w:pPr>
      <w:r>
        <w:t>сурдологической помощи населению</w:t>
      </w:r>
    </w:p>
    <w:p w:rsidR="00000000" w:rsidRDefault="00166A39">
      <w:pPr>
        <w:pStyle w:val="pr"/>
      </w:pPr>
      <w:r>
        <w:t>Республики Казахстан</w:t>
      </w:r>
    </w:p>
    <w:p w:rsidR="00000000" w:rsidRDefault="00166A39">
      <w:pPr>
        <w:pStyle w:val="pj"/>
      </w:pPr>
      <w:r>
        <w:t> 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p w:rsidR="00000000" w:rsidRDefault="00166A39">
      <w:pPr>
        <w:pStyle w:val="pc"/>
      </w:pPr>
      <w:r>
        <w:rPr>
          <w:rStyle w:val="s1"/>
        </w:rPr>
        <w:t>Нормативы времени на одного пациента для оказания сурдологической помощи</w:t>
      </w:r>
    </w:p>
    <w:p w:rsidR="00000000" w:rsidRDefault="00166A39">
      <w:pPr>
        <w:pStyle w:val="pc"/>
      </w:pPr>
      <w:r>
        <w:rPr>
          <w:rStyle w:val="s1"/>
        </w:rPr>
        <w:t> 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7"/>
        <w:gridCol w:w="1134"/>
      </w:tblGrid>
      <w:tr w:rsidR="00000000">
        <w:trPr>
          <w:jc w:val="center"/>
        </w:trPr>
        <w:tc>
          <w:tcPr>
            <w:tcW w:w="4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rPr>
                <w:b/>
                <w:bCs/>
              </w:rPr>
              <w:t>Прием специалиста: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rPr>
                <w:b/>
                <w:bCs/>
              </w:rPr>
              <w:t>в минутах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Консультация врача-сурдолога для взрослого населения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Консультация врача-сурдолога для детского населения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Консультация сурдопедагога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Консультация логопеда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Консультация фонопедагога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Консультация слухопротезиста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Консультация психолога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rPr>
                <w:b/>
                <w:bCs/>
              </w:rPr>
              <w:t>Процедуры и манипуляции: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Отоскопия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Тональная пороговая аудиометрия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Тональная аудиометрия в свободном звуковом поле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Игровая аудиометрия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Надпороговая аудиометрия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Речевая аудиометрия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Тимпанометрия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Акустический рефлекс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Тест распада акустического рефлекса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Тест функции слуховой трубы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Промонториальный тест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Телеметрия нервного ответа слухового нерва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Телеметрия импеданса электродов слухового импланта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Регистрация отоакустической эмиссии на частоте продукта искажения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Регистрация коротколатентных слуховых вызванных потенциалов (КСВП)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Регистрация стационарных вызванных потенциалов на модулированный тон (АSSR)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Проверка выходного уровня сигнала слуховых аппаратов или RECD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Индивидуальные занятия (сурдопедагог или логопед или фонопедагог)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Сурдопедагогическое обследование состояния слуха и речи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Логопедическое обследование состояния речи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Подключение сурдологом аудио- (речевого) процессора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Настройка сурдологом аудио- (речевого) процессора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Настройка сурдологом слухового аппарата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Настройка слухопротезистом аудио- (речевого) процессора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Подбор и настройка слухопротезистом слухового аппарата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Обследование сурдопедагогом настройки аудио (речевого процессора) систем кохлеарной имплантации, среднего уха и или костной проводимости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Обследование сурдопедагогом настройки слухового аппарата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ji"/>
            </w:pPr>
            <w:r>
              <w:t>30</w:t>
            </w:r>
          </w:p>
        </w:tc>
      </w:tr>
    </w:tbl>
    <w:p w:rsidR="00000000" w:rsidRDefault="00166A39">
      <w:pPr>
        <w:pStyle w:val="pj"/>
      </w:pPr>
      <w:r>
        <w:t> </w:t>
      </w:r>
    </w:p>
    <w:p w:rsidR="00000000" w:rsidRDefault="00166A39">
      <w:pPr>
        <w:pStyle w:val="pr"/>
      </w:pPr>
      <w:bookmarkStart w:id="6" w:name="SUB5"/>
      <w:bookmarkEnd w:id="6"/>
      <w:r>
        <w:t>Приложение 5</w:t>
      </w:r>
    </w:p>
    <w:p w:rsidR="00000000" w:rsidRDefault="00166A39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</w:t>
        </w:r>
        <w:r>
          <w:rPr>
            <w:rStyle w:val="a4"/>
          </w:rPr>
          <w:t>илам</w:t>
        </w:r>
      </w:hyperlink>
      <w:r>
        <w:t xml:space="preserve"> оказания</w:t>
      </w:r>
    </w:p>
    <w:p w:rsidR="00000000" w:rsidRDefault="00166A39">
      <w:pPr>
        <w:pStyle w:val="pr"/>
      </w:pPr>
      <w:r>
        <w:t>сурдологической помощи населению</w:t>
      </w:r>
    </w:p>
    <w:p w:rsidR="00000000" w:rsidRDefault="00166A39">
      <w:pPr>
        <w:pStyle w:val="pr"/>
      </w:pPr>
      <w:r>
        <w:t>Республики Казахстан</w:t>
      </w:r>
    </w:p>
    <w:p w:rsidR="00000000" w:rsidRDefault="00166A39">
      <w:pPr>
        <w:pStyle w:val="pr"/>
      </w:pPr>
      <w:r>
        <w:rPr>
          <w:b/>
          <w:bCs/>
        </w:rPr>
        <w:t> 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p w:rsidR="00000000" w:rsidRDefault="00166A39">
      <w:pPr>
        <w:pStyle w:val="pr"/>
      </w:pPr>
      <w:r>
        <w:rPr>
          <w:b/>
          <w:bCs/>
        </w:rPr>
        <w:t>Форма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p w:rsidR="00000000" w:rsidRDefault="00166A39">
      <w:pPr>
        <w:pStyle w:val="pc"/>
      </w:pPr>
      <w:r>
        <w:rPr>
          <w:rStyle w:val="s1"/>
        </w:rPr>
        <w:t>Паспорт пациента после кохлеарной имплантации</w:t>
      </w:r>
    </w:p>
    <w:p w:rsidR="00000000" w:rsidRDefault="00166A39">
      <w:pPr>
        <w:pStyle w:val="pj"/>
      </w:pPr>
      <w:r>
        <w:rPr>
          <w:b/>
          <w:bCs/>
        </w:rPr>
        <w:t> </w:t>
      </w:r>
    </w:p>
    <w:p w:rsidR="00000000" w:rsidRDefault="00166A39">
      <w:pPr>
        <w:pStyle w:val="pj"/>
      </w:pPr>
      <w:r>
        <w:t>1. Фамилия, имя и отчество (при его наличии) ребенка _______________</w:t>
      </w:r>
    </w:p>
    <w:p w:rsidR="00000000" w:rsidRDefault="00166A39">
      <w:pPr>
        <w:pStyle w:val="pj"/>
      </w:pPr>
      <w:r>
        <w:t>2. Дата рождения_______________________________</w:t>
      </w:r>
    </w:p>
    <w:p w:rsidR="00000000" w:rsidRDefault="00166A39">
      <w:pPr>
        <w:pStyle w:val="pj"/>
      </w:pPr>
      <w:r>
        <w:t>3. Возраст на момент операции___________________</w:t>
      </w:r>
    </w:p>
    <w:p w:rsidR="00000000" w:rsidRDefault="00166A39">
      <w:pPr>
        <w:pStyle w:val="pj"/>
      </w:pPr>
      <w:r>
        <w:t>4. Место жительства: область ____________________</w:t>
      </w:r>
    </w:p>
    <w:p w:rsidR="00000000" w:rsidRDefault="00166A39">
      <w:pPr>
        <w:pStyle w:val="pj"/>
      </w:pPr>
      <w:r>
        <w:t>район__________________ город (село)__________________________________</w:t>
      </w:r>
    </w:p>
    <w:p w:rsidR="00000000" w:rsidRDefault="00166A39">
      <w:pPr>
        <w:pStyle w:val="pj"/>
      </w:pPr>
      <w:r>
        <w:t>улица __________________ дом № _______ корпус ________</w:t>
      </w:r>
    </w:p>
    <w:p w:rsidR="00000000" w:rsidRDefault="00166A39">
      <w:pPr>
        <w:pStyle w:val="pj"/>
      </w:pPr>
      <w:r>
        <w:t>квартира___________</w:t>
      </w:r>
    </w:p>
    <w:p w:rsidR="00000000" w:rsidRDefault="00166A39">
      <w:pPr>
        <w:pStyle w:val="pj"/>
      </w:pPr>
      <w:r>
        <w:t>телефон дом</w:t>
      </w:r>
      <w:r>
        <w:t>ашний____________________________________________________</w:t>
      </w:r>
    </w:p>
    <w:p w:rsidR="00000000" w:rsidRDefault="00166A39">
      <w:pPr>
        <w:pStyle w:val="pj"/>
      </w:pPr>
      <w:r>
        <w:t>телефон сотовый______________________________________________________</w:t>
      </w:r>
    </w:p>
    <w:p w:rsidR="00000000" w:rsidRDefault="00166A39">
      <w:pPr>
        <w:pStyle w:val="pj"/>
      </w:pPr>
      <w:r>
        <w:t>5. Данные родителей или законных представителей ребенка (фамилия, имя и отчество (при его наличии)</w:t>
      </w:r>
    </w:p>
    <w:p w:rsidR="00000000" w:rsidRDefault="00166A39">
      <w:pPr>
        <w:pStyle w:val="pj"/>
      </w:pPr>
      <w:r>
        <w:t>_____________________________</w:t>
      </w:r>
      <w:r>
        <w:t>________________________________________</w:t>
      </w:r>
    </w:p>
    <w:p w:rsidR="00000000" w:rsidRDefault="00166A39">
      <w:pPr>
        <w:pStyle w:val="pj"/>
      </w:pPr>
      <w:r>
        <w:t>телефон______________________________________________________________</w:t>
      </w:r>
    </w:p>
    <w:p w:rsidR="00000000" w:rsidRDefault="00166A39">
      <w:pPr>
        <w:pStyle w:val="pj"/>
      </w:pPr>
      <w:r>
        <w:t>6. Анамнез:</w:t>
      </w:r>
    </w:p>
    <w:p w:rsidR="00000000" w:rsidRDefault="00166A39">
      <w:pPr>
        <w:pStyle w:val="pj"/>
      </w:pPr>
      <w:r>
        <w:t>1) Возраст, в котором заметили нарушение слуха____________________________</w:t>
      </w:r>
    </w:p>
    <w:p w:rsidR="00000000" w:rsidRDefault="00166A39">
      <w:pPr>
        <w:pStyle w:val="pj"/>
      </w:pPr>
      <w:r>
        <w:t>2) Возраст, в котором впервые выставлен диагноз __________</w:t>
      </w:r>
      <w:r>
        <w:t>________________</w:t>
      </w:r>
    </w:p>
    <w:p w:rsidR="00000000" w:rsidRDefault="00166A39">
      <w:pPr>
        <w:pStyle w:val="pj"/>
      </w:pPr>
      <w:r>
        <w:t>3) Предполагаемая причина нарушения слуха ______________________________</w:t>
      </w:r>
    </w:p>
    <w:p w:rsidR="00000000" w:rsidRDefault="00166A39">
      <w:pPr>
        <w:pStyle w:val="pj"/>
      </w:pPr>
      <w:r>
        <w:t>4) Данные о перенесенном менингите/нейроинфекции ______________________</w:t>
      </w:r>
    </w:p>
    <w:p w:rsidR="00000000" w:rsidRDefault="00166A39">
      <w:pPr>
        <w:pStyle w:val="pj"/>
      </w:pPr>
      <w:r>
        <w:t>5) Использование слухового аппарата до операции (с указанием периода ношения слухового аппарат</w:t>
      </w:r>
      <w:r>
        <w:t>а)</w:t>
      </w:r>
    </w:p>
    <w:p w:rsidR="00000000" w:rsidRDefault="00166A39">
      <w:pPr>
        <w:pStyle w:val="pj"/>
      </w:pPr>
      <w:r>
        <w:t>_____________________________________________________________________</w:t>
      </w:r>
    </w:p>
    <w:p w:rsidR="00000000" w:rsidRDefault="00166A39">
      <w:pPr>
        <w:pStyle w:val="pj"/>
      </w:pPr>
      <w:r>
        <w:t>6) Место обучения (для организованных детей) ____________________________</w:t>
      </w:r>
    </w:p>
    <w:p w:rsidR="00000000" w:rsidRDefault="00166A39">
      <w:pPr>
        <w:pStyle w:val="pj"/>
      </w:pPr>
      <w:r>
        <w:t>7. Система кохлеарной имплантации:</w:t>
      </w:r>
    </w:p>
    <w:p w:rsidR="00000000" w:rsidRDefault="00166A39">
      <w:pPr>
        <w:pStyle w:val="pj"/>
      </w:pPr>
      <w:r>
        <w:t>1) Название фирмы-производителя системы кохлеарной имплантации_________</w:t>
      </w:r>
    </w:p>
    <w:p w:rsidR="00000000" w:rsidRDefault="00166A39">
      <w:pPr>
        <w:pStyle w:val="pj"/>
      </w:pPr>
      <w:r>
        <w:t>2) Название кохлеарного импланта _______________________________________</w:t>
      </w:r>
    </w:p>
    <w:p w:rsidR="00000000" w:rsidRDefault="00166A39">
      <w:pPr>
        <w:pStyle w:val="pj"/>
      </w:pPr>
      <w:r>
        <w:t>3) Вид электрода_______________________________________________________</w:t>
      </w:r>
    </w:p>
    <w:p w:rsidR="00000000" w:rsidRDefault="00166A39">
      <w:pPr>
        <w:pStyle w:val="pj"/>
      </w:pPr>
      <w:r>
        <w:t>4) Название речевого процессора_________________________________________</w:t>
      </w:r>
    </w:p>
    <w:p w:rsidR="00000000" w:rsidRDefault="00166A39">
      <w:pPr>
        <w:pStyle w:val="pj"/>
      </w:pPr>
      <w:r>
        <w:t>5) Имплантированная сторона: слева / с</w:t>
      </w:r>
      <w:r>
        <w:t>права / билатерально (нужное подчеркнуть)</w:t>
      </w:r>
    </w:p>
    <w:p w:rsidR="00000000" w:rsidRDefault="00166A39">
      <w:pPr>
        <w:pStyle w:val="pj"/>
      </w:pPr>
      <w:r>
        <w:t>6) Наличие оссификации улитки __________________________________________</w:t>
      </w:r>
    </w:p>
    <w:p w:rsidR="00000000" w:rsidRDefault="00166A39">
      <w:pPr>
        <w:pStyle w:val="pj"/>
      </w:pPr>
      <w:r>
        <w:t>7) Особенности проведения операции _____________________________________</w:t>
      </w:r>
    </w:p>
    <w:p w:rsidR="00000000" w:rsidRDefault="00166A39">
      <w:pPr>
        <w:pStyle w:val="pj"/>
      </w:pPr>
      <w:r>
        <w:t>8) Дата операции ___________________ Дата подключения ______________</w:t>
      </w:r>
      <w:r>
        <w:t>_____</w:t>
      </w:r>
    </w:p>
    <w:p w:rsidR="00000000" w:rsidRDefault="00166A39">
      <w:pPr>
        <w:pStyle w:val="pj"/>
      </w:pPr>
      <w:r>
        <w:t>9) Место проведения операции ___________________________________________</w:t>
      </w:r>
    </w:p>
    <w:p w:rsidR="00000000" w:rsidRDefault="00166A39">
      <w:pPr>
        <w:pStyle w:val="pj"/>
      </w:pPr>
      <w:r>
        <w:t>10) Комплектация речевого процессора:</w:t>
      </w:r>
    </w:p>
    <w:p w:rsidR="00000000" w:rsidRDefault="00166A39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4590"/>
        <w:gridCol w:w="3809"/>
      </w:tblGrid>
      <w:tr w:rsidR="00000000">
        <w:trPr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№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Наименование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A39">
            <w:pPr>
              <w:pStyle w:val="pc"/>
            </w:pPr>
            <w:r>
              <w:t>3</w:t>
            </w:r>
          </w:p>
        </w:tc>
      </w:tr>
    </w:tbl>
    <w:p w:rsidR="00000000" w:rsidRDefault="00166A39">
      <w:pPr>
        <w:pStyle w:val="pj"/>
      </w:pPr>
      <w:r>
        <w:t> </w:t>
      </w:r>
    </w:p>
    <w:p w:rsidR="00000000" w:rsidRDefault="00166A39">
      <w:pPr>
        <w:pStyle w:val="pj"/>
      </w:pPr>
      <w:r>
        <w:t>8 Настройка или настроечная сессия речевого процессора:</w:t>
      </w:r>
    </w:p>
    <w:p w:rsidR="00000000" w:rsidRDefault="00166A39">
      <w:pPr>
        <w:pStyle w:val="pj"/>
      </w:pPr>
      <w:r>
        <w:t>1) Дата настройки или настроечной сессии _____________________________</w:t>
      </w:r>
    </w:p>
    <w:p w:rsidR="00000000" w:rsidRDefault="00166A39">
      <w:pPr>
        <w:pStyle w:val="pj"/>
      </w:pPr>
      <w:r>
        <w:t>2) Наименование организации ________________________________________</w:t>
      </w:r>
    </w:p>
    <w:p w:rsidR="00000000" w:rsidRDefault="00166A39">
      <w:pPr>
        <w:pStyle w:val="pj"/>
      </w:pPr>
      <w:r>
        <w:t>3) Фамилия, имя и отчество (при его наличии) врача _____________________</w:t>
      </w:r>
    </w:p>
    <w:p w:rsidR="00000000" w:rsidRDefault="00166A39">
      <w:pPr>
        <w:pStyle w:val="pj"/>
      </w:pPr>
      <w:r>
        <w:t>4) Фамилия, имя и отчество (при его наличии</w:t>
      </w:r>
      <w:r>
        <w:t>) сурдопедагога ______________</w:t>
      </w:r>
    </w:p>
    <w:p w:rsidR="00000000" w:rsidRDefault="00166A39">
      <w:pPr>
        <w:pStyle w:val="pj"/>
      </w:pPr>
      <w:r>
        <w:t>5) Стратегия ________________________________________________________</w:t>
      </w:r>
    </w:p>
    <w:p w:rsidR="00000000" w:rsidRDefault="00166A39">
      <w:pPr>
        <w:pStyle w:val="pj"/>
      </w:pPr>
      <w:r>
        <w:t>6) Программы _______________________________________________________</w:t>
      </w:r>
    </w:p>
    <w:p w:rsidR="00000000" w:rsidRDefault="00166A39">
      <w:pPr>
        <w:pStyle w:val="pj"/>
      </w:pPr>
      <w:r>
        <w:t>7) Особенности настройки (при их наличии) _____________________________</w:t>
      </w:r>
    </w:p>
    <w:p w:rsidR="00000000" w:rsidRDefault="00166A39">
      <w:pPr>
        <w:pStyle w:val="pj"/>
      </w:pPr>
      <w:r>
        <w:t>9. Послеоперац</w:t>
      </w:r>
      <w:r>
        <w:t>ионная слухоречевая реабилитация:</w:t>
      </w:r>
    </w:p>
    <w:p w:rsidR="00000000" w:rsidRDefault="00166A39">
      <w:pPr>
        <w:pStyle w:val="pj"/>
      </w:pPr>
      <w:r>
        <w:t>1) Дата_________________________</w:t>
      </w:r>
    </w:p>
    <w:p w:rsidR="00000000" w:rsidRDefault="00166A39">
      <w:pPr>
        <w:pStyle w:val="pj"/>
      </w:pPr>
      <w:r>
        <w:t>2) Наименование организации и фамилия, имя и отчество (при его наличии) педагога</w:t>
      </w:r>
    </w:p>
    <w:p w:rsidR="00000000" w:rsidRDefault="00166A39">
      <w:pPr>
        <w:pStyle w:val="pj"/>
      </w:pPr>
      <w:r>
        <w:t>_____________________________________________________________________</w:t>
      </w:r>
    </w:p>
    <w:p w:rsidR="00000000" w:rsidRDefault="00166A39">
      <w:pPr>
        <w:pStyle w:val="pj"/>
      </w:pPr>
      <w:r>
        <w:t>3) Вид занятия _______________________</w:t>
      </w:r>
      <w:r>
        <w:t>_________________________________</w:t>
      </w:r>
    </w:p>
    <w:p w:rsidR="00000000" w:rsidRDefault="00166A39">
      <w:pPr>
        <w:pStyle w:val="pj"/>
      </w:pPr>
      <w:r>
        <w:t>4) Содержание занятия _________________________________________________</w:t>
      </w:r>
    </w:p>
    <w:p w:rsidR="00000000" w:rsidRDefault="00166A39">
      <w:pPr>
        <w:pStyle w:val="pj"/>
      </w:pPr>
      <w:r>
        <w:t>10. Послеоперационное техническое сопровождение:</w:t>
      </w:r>
    </w:p>
    <w:p w:rsidR="00000000" w:rsidRDefault="00166A39">
      <w:pPr>
        <w:pStyle w:val="pj"/>
      </w:pPr>
      <w:r>
        <w:t>1) Дата замены или ремонта речевого процессора __________________________</w:t>
      </w:r>
    </w:p>
    <w:p w:rsidR="00000000" w:rsidRDefault="00166A39">
      <w:pPr>
        <w:pStyle w:val="pj"/>
      </w:pPr>
      <w:r>
        <w:t xml:space="preserve">2) Наименование организации, в которой производится замена или ремонт речевого процессора </w:t>
      </w:r>
    </w:p>
    <w:p w:rsidR="00000000" w:rsidRDefault="00166A39">
      <w:pPr>
        <w:pStyle w:val="pj"/>
      </w:pPr>
      <w:r>
        <w:t>_____________________________________________________________________</w:t>
      </w:r>
    </w:p>
    <w:p w:rsidR="00000000" w:rsidRDefault="00166A39">
      <w:pPr>
        <w:pStyle w:val="pj"/>
      </w:pPr>
      <w:r>
        <w:rPr>
          <w:rStyle w:val="s0"/>
        </w:rPr>
        <w:t>3) Комплектация_______________________________________________________</w:t>
      </w:r>
    </w:p>
    <w:sectPr w:rsidR="0000000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39" w:rsidRDefault="00166A39" w:rsidP="00166A39">
      <w:r>
        <w:separator/>
      </w:r>
    </w:p>
  </w:endnote>
  <w:endnote w:type="continuationSeparator" w:id="0">
    <w:p w:rsidR="00166A39" w:rsidRDefault="00166A39" w:rsidP="001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A39" w:rsidRDefault="00166A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A39" w:rsidRDefault="00166A3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A39" w:rsidRDefault="00166A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39" w:rsidRDefault="00166A39" w:rsidP="00166A39">
      <w:r>
        <w:separator/>
      </w:r>
    </w:p>
  </w:footnote>
  <w:footnote w:type="continuationSeparator" w:id="0">
    <w:p w:rsidR="00166A39" w:rsidRDefault="00166A39" w:rsidP="0016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A39" w:rsidRDefault="00166A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A39" w:rsidRDefault="00166A39" w:rsidP="00166A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66A39" w:rsidRDefault="00166A39" w:rsidP="00166A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21 декабря 2020 года № ҚР ДСМ-306/2020 «Об утверждении правил оказания сурдологической помощи населению Республики Казахстан» (с изменениями и дополнениями от 28.09.2025 г.)</w:t>
    </w:r>
  </w:p>
  <w:p w:rsidR="00166A39" w:rsidRPr="00166A39" w:rsidRDefault="00166A39" w:rsidP="00166A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04.01.2021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A39" w:rsidRDefault="00166A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6A39"/>
    <w:rsid w:val="001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66A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6A3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6A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A3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66A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6A3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6A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A3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7582247" TargetMode="External"/><Relationship Id="rId18" Type="http://schemas.openxmlformats.org/officeDocument/2006/relationships/hyperlink" Target="http://online.zakon.kz/Document/?doc_id=38383985" TargetMode="External"/><Relationship Id="rId26" Type="http://schemas.openxmlformats.org/officeDocument/2006/relationships/hyperlink" Target="http://online.zakon.kz/Document/?doc_id=38383985" TargetMode="External"/><Relationship Id="rId39" Type="http://schemas.openxmlformats.org/officeDocument/2006/relationships/hyperlink" Target="http://online.zakon.kz/Document/?doc_id=38383985" TargetMode="External"/><Relationship Id="rId21" Type="http://schemas.openxmlformats.org/officeDocument/2006/relationships/hyperlink" Target="http://online.zakon.kz/Document/?doc_id=37126864" TargetMode="External"/><Relationship Id="rId34" Type="http://schemas.openxmlformats.org/officeDocument/2006/relationships/hyperlink" Target="http://online.zakon.kz/Document/?doc_id=38383985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online.zakon.kz/Document/?doc_id=375822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126864" TargetMode="External"/><Relationship Id="rId29" Type="http://schemas.openxmlformats.org/officeDocument/2006/relationships/hyperlink" Target="http://online.zakon.kz/Document/?doc_id=3838398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209586" TargetMode="External"/><Relationship Id="rId24" Type="http://schemas.openxmlformats.org/officeDocument/2006/relationships/hyperlink" Target="http://online.zakon.kz/Document/?doc_id=38383985" TargetMode="External"/><Relationship Id="rId32" Type="http://schemas.openxmlformats.org/officeDocument/2006/relationships/hyperlink" Target="http://online.zakon.kz/Document/?doc_id=38383985" TargetMode="External"/><Relationship Id="rId37" Type="http://schemas.openxmlformats.org/officeDocument/2006/relationships/hyperlink" Target="http://online.zakon.kz/Document/?doc_id=38383985" TargetMode="External"/><Relationship Id="rId40" Type="http://schemas.openxmlformats.org/officeDocument/2006/relationships/hyperlink" Target="http://online.zakon.kz/Document/?doc_id=37126864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383985" TargetMode="External"/><Relationship Id="rId23" Type="http://schemas.openxmlformats.org/officeDocument/2006/relationships/hyperlink" Target="http://online.zakon.kz/Document/?doc_id=32021747" TargetMode="External"/><Relationship Id="rId28" Type="http://schemas.openxmlformats.org/officeDocument/2006/relationships/hyperlink" Target="http://online.zakon.kz/Document/?doc_id=37126864" TargetMode="External"/><Relationship Id="rId36" Type="http://schemas.openxmlformats.org/officeDocument/2006/relationships/hyperlink" Target="http://online.zakon.kz/Document/?link_id=1011161577" TargetMode="Externa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7126864" TargetMode="External"/><Relationship Id="rId31" Type="http://schemas.openxmlformats.org/officeDocument/2006/relationships/hyperlink" Target="http://online.zakon.kz/Document/?link_id=1011161577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126864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yperlink" Target="http://online.zakon.kz/Document/?doc_id=34522045" TargetMode="External"/><Relationship Id="rId27" Type="http://schemas.openxmlformats.org/officeDocument/2006/relationships/hyperlink" Target="http://online.zakon.kz/Document/?doc_id=38383985" TargetMode="External"/><Relationship Id="rId30" Type="http://schemas.openxmlformats.org/officeDocument/2006/relationships/hyperlink" Target="http://online.zakon.kz/Document/?doc_id=37126864" TargetMode="External"/><Relationship Id="rId35" Type="http://schemas.openxmlformats.org/officeDocument/2006/relationships/hyperlink" Target="http://online.zakon.kz/Document/?doc_id=37126864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://online.zakon.kz/Document/?doc_id=383839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7582247" TargetMode="External"/><Relationship Id="rId17" Type="http://schemas.openxmlformats.org/officeDocument/2006/relationships/hyperlink" Target="http://online.zakon.kz/Document/?doc_id=34464437" TargetMode="External"/><Relationship Id="rId25" Type="http://schemas.openxmlformats.org/officeDocument/2006/relationships/hyperlink" Target="http://online.zakon.kz/Document/?doc_id=37126864" TargetMode="External"/><Relationship Id="rId33" Type="http://schemas.openxmlformats.org/officeDocument/2006/relationships/hyperlink" Target="http://online.zakon.kz/Document/?doc_id=37126864" TargetMode="External"/><Relationship Id="rId38" Type="http://schemas.openxmlformats.org/officeDocument/2006/relationships/hyperlink" Target="http://online.zakon.kz/Document/?doc_id=37126864" TargetMode="External"/><Relationship Id="rId46" Type="http://schemas.openxmlformats.org/officeDocument/2006/relationships/footer" Target="footer3.xml"/><Relationship Id="rId20" Type="http://schemas.openxmlformats.org/officeDocument/2006/relationships/hyperlink" Target="http://online.zakon.kz/Document/?doc_id=38383985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9259</Words>
  <Characters>71602</Characters>
  <Application>Microsoft Office Word</Application>
  <DocSecurity>0</DocSecurity>
  <Lines>596</Lines>
  <Paragraphs>161</Paragraphs>
  <ScaleCrop>false</ScaleCrop>
  <Company/>
  <LinksUpToDate>false</LinksUpToDate>
  <CharactersWithSpaces>80700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2025-09-23T07:31:00Z</dcterms:created>
  <dcterms:modified xsi:type="dcterms:W3CDTF">2025-09-23T07:31:00Z</dcterms:modified>
</cp:coreProperties>
</file>