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B1131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20 августа 2021 года № ҚР ДСМ-89</w:t>
      </w:r>
      <w:r>
        <w:rPr>
          <w:rStyle w:val="s1"/>
        </w:rPr>
        <w:br/>
        <w:t>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</w:t>
      </w:r>
      <w:r>
        <w:rPr>
          <w:rStyle w:val="s1"/>
        </w:rPr>
        <w:t xml:space="preserve">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</w:t>
      </w:r>
      <w:r>
        <w:rPr>
          <w:rStyle w:val="s1"/>
        </w:rPr>
        <w:t>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</w:t>
      </w:r>
      <w:r>
        <w:rPr>
          <w:rStyle w:val="s1"/>
        </w:rPr>
        <w:t>тельной (пенитенциарной) системы, за счет бюджетных средств и (или) в системе обязательного социального медицинского страхования</w:t>
      </w:r>
    </w:p>
    <w:p w:rsidR="00000000" w:rsidRDefault="001B1131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29.03.2025 г.)</w:t>
      </w:r>
    </w:p>
    <w:p w:rsidR="00000000" w:rsidRDefault="001B1131">
      <w:pPr>
        <w:pStyle w:val="pji"/>
      </w:pPr>
      <w:r>
        <w:rPr>
          <w:rStyle w:val="s3"/>
        </w:rPr>
        <w:t> </w:t>
      </w:r>
    </w:p>
    <w:p w:rsidR="00000000" w:rsidRDefault="001B1131">
      <w:pPr>
        <w:pStyle w:val="pji"/>
      </w:pPr>
      <w:r>
        <w:rPr>
          <w:rStyle w:val="s3"/>
        </w:rPr>
        <w:t xml:space="preserve">Заголовок изложен в редакции </w:t>
      </w:r>
      <w:hyperlink r:id="rId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05.08.22 г. № ҚР ДСМ-75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t> </w:t>
      </w:r>
    </w:p>
    <w:p w:rsidR="00000000" w:rsidRDefault="001B1131">
      <w:pPr>
        <w:pStyle w:val="pj"/>
      </w:pPr>
      <w:r>
        <w:rPr>
          <w:rStyle w:val="s0"/>
        </w:rPr>
        <w:t>В соответствии</w:t>
      </w:r>
      <w:r>
        <w:rPr>
          <w:rStyle w:val="s0"/>
        </w:rPr>
        <w:t xml:space="preserve"> с </w:t>
      </w:r>
      <w:hyperlink r:id="rId10" w:anchor="sub_id=70049" w:history="1">
        <w:r>
          <w:rPr>
            <w:rStyle w:val="a4"/>
          </w:rPr>
          <w:t>подпунктами 49) и 92) статьи 7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1B1131">
      <w:pPr>
        <w:pStyle w:val="pji"/>
      </w:pPr>
      <w:r>
        <w:rPr>
          <w:rStyle w:val="s3"/>
        </w:rPr>
        <w:t xml:space="preserve">Пункт 1 изложен в редакции </w:t>
      </w:r>
      <w:hyperlink r:id="rId1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05.08.22 г. № ҚР ДСМ-75 (</w:t>
      </w:r>
      <w:hyperlink r:id="rId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1. Утвердить:</w:t>
      </w:r>
    </w:p>
    <w:p w:rsidR="00000000" w:rsidRDefault="001B1131">
      <w:pPr>
        <w:pStyle w:val="pj"/>
      </w:pPr>
      <w:r>
        <w:rPr>
          <w:rStyle w:val="s0"/>
        </w:rPr>
        <w:t>1) правила обеспечения лекарственными средствами и медици</w:t>
      </w:r>
      <w:r>
        <w:rPr>
          <w:rStyle w:val="s0"/>
        </w:rPr>
        <w:t>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</w:t>
      </w:r>
      <w:r>
        <w:rPr>
          <w:rStyle w:val="s0"/>
        </w:rPr>
        <w:t xml:space="preserve">тв и (или) в системе обязательного социального медицинского страхования согласно </w:t>
      </w:r>
      <w:hyperlink w:anchor="sub100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настоящему приказу;</w:t>
      </w:r>
    </w:p>
    <w:p w:rsidR="00000000" w:rsidRDefault="001B1131">
      <w:pPr>
        <w:pStyle w:val="pj"/>
      </w:pPr>
      <w:r>
        <w:rPr>
          <w:rStyle w:val="s0"/>
        </w:rPr>
        <w:t>2) правила и методику формирования потребности в лекарственных средствах и медицинских изделиях в рамках гарант</w:t>
      </w:r>
      <w:r>
        <w:rPr>
          <w:rStyle w:val="s0"/>
        </w:rPr>
        <w:t>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</w:t>
      </w:r>
      <w:r>
        <w:rPr>
          <w:rStyle w:val="s0"/>
        </w:rPr>
        <w:t xml:space="preserve">го социального медицинского страхования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приказу.</w:t>
      </w:r>
    </w:p>
    <w:p w:rsidR="00000000" w:rsidRDefault="001B1131">
      <w:pPr>
        <w:pStyle w:val="pj"/>
      </w:pPr>
      <w:r>
        <w:rPr>
          <w:rStyle w:val="s0"/>
        </w:rPr>
        <w:t xml:space="preserve">2. Признать утратившими силу некоторые приказы Министерства здравоохранения Республики Казахстан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настоящему приказу.</w:t>
      </w:r>
    </w:p>
    <w:p w:rsidR="00000000" w:rsidRDefault="001B1131">
      <w:pPr>
        <w:pStyle w:val="pj"/>
      </w:pPr>
      <w:r>
        <w:rPr>
          <w:rStyle w:val="s0"/>
        </w:rPr>
        <w:t>3.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1B1131">
      <w:pPr>
        <w:pStyle w:val="pj"/>
      </w:pPr>
      <w:r>
        <w:rPr>
          <w:rStyle w:val="s0"/>
        </w:rPr>
        <w:t xml:space="preserve">1) государственную </w:t>
      </w:r>
      <w:hyperlink r:id="rId13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1B1131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1B1131">
      <w:pPr>
        <w:pStyle w:val="pj"/>
      </w:pPr>
      <w:r>
        <w:rPr>
          <w:rStyle w:val="s0"/>
        </w:rPr>
        <w:t xml:space="preserve"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</w:t>
      </w:r>
      <w:r>
        <w:rPr>
          <w:rStyle w:val="s0"/>
        </w:rPr>
        <w:t>предусмотренных подпунктами 1) и 2) настоящего пункта.</w:t>
      </w:r>
    </w:p>
    <w:p w:rsidR="00000000" w:rsidRDefault="001B1131">
      <w:pPr>
        <w:pStyle w:val="pj"/>
      </w:pPr>
      <w:r>
        <w:rPr>
          <w:rStyle w:val="s0"/>
        </w:rPr>
        <w:t>4. Контроль за исполнением настоящего приказа возложить на курирующего вице - министра здравоохранения Республики Казахстан.</w:t>
      </w:r>
    </w:p>
    <w:p w:rsidR="00000000" w:rsidRDefault="001B1131">
      <w:pPr>
        <w:pStyle w:val="pj"/>
      </w:pPr>
      <w:r>
        <w:rPr>
          <w:rStyle w:val="s0"/>
        </w:rPr>
        <w:t>5. Настоящий приказ вводится в действие по истечении десяти календарных дней</w:t>
      </w:r>
      <w:r>
        <w:rPr>
          <w:rStyle w:val="s0"/>
        </w:rPr>
        <w:t xml:space="preserve"> после дня его первого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1B1131">
      <w:pPr>
        <w:pStyle w:val="pj"/>
      </w:pPr>
      <w:r>
        <w:rPr>
          <w:rStyle w:val="s0"/>
        </w:rPr>
        <w:t> </w:t>
      </w:r>
    </w:p>
    <w:p w:rsidR="00000000" w:rsidRDefault="001B1131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1131">
            <w:pPr>
              <w:pStyle w:val="a3"/>
            </w:pPr>
            <w:r>
              <w:rPr>
                <w:rStyle w:val="s0"/>
                <w:b/>
                <w:bCs/>
              </w:rPr>
              <w:t>Министр здравоохранения</w:t>
            </w:r>
          </w:p>
          <w:p w:rsidR="00000000" w:rsidRDefault="001B1131">
            <w:pPr>
              <w:pStyle w:val="a3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1131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1B1131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1B1131">
      <w:pPr>
        <w:pStyle w:val="pr"/>
      </w:pPr>
      <w:r>
        <w:rPr>
          <w:rStyle w:val="s0"/>
        </w:rPr>
        <w:t> </w:t>
      </w:r>
    </w:p>
    <w:p w:rsidR="00000000" w:rsidRDefault="001B1131">
      <w:pPr>
        <w:pStyle w:val="a3"/>
      </w:pPr>
      <w:bookmarkStart w:id="1" w:name="SUB100"/>
      <w:bookmarkEnd w:id="1"/>
      <w:r>
        <w:rPr>
          <w:rStyle w:val="s0"/>
        </w:rPr>
        <w:t> </w:t>
      </w:r>
    </w:p>
    <w:p w:rsidR="00000000" w:rsidRDefault="001B1131">
      <w:pPr>
        <w:pStyle w:val="pr"/>
      </w:pPr>
      <w:r>
        <w:rPr>
          <w:rStyle w:val="s0"/>
        </w:rP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B1131">
      <w:pPr>
        <w:pStyle w:val="pr"/>
      </w:pPr>
      <w:r>
        <w:rPr>
          <w:rStyle w:val="s0"/>
        </w:rPr>
        <w:t>Министра здравоохранения</w:t>
      </w:r>
    </w:p>
    <w:p w:rsidR="00000000" w:rsidRDefault="001B1131">
      <w:pPr>
        <w:pStyle w:val="pr"/>
      </w:pPr>
      <w:r>
        <w:rPr>
          <w:rStyle w:val="s0"/>
        </w:rPr>
        <w:t>Республики Казахстан</w:t>
      </w:r>
    </w:p>
    <w:p w:rsidR="00000000" w:rsidRDefault="001B1131">
      <w:pPr>
        <w:pStyle w:val="pr"/>
      </w:pPr>
      <w:r>
        <w:rPr>
          <w:rStyle w:val="s0"/>
        </w:rPr>
        <w:t>от 20 августа 2021 года № ҚР ДСМ-89</w:t>
      </w:r>
    </w:p>
    <w:p w:rsidR="00000000" w:rsidRDefault="001B1131">
      <w:pPr>
        <w:pStyle w:val="pr"/>
      </w:pPr>
      <w:r>
        <w:rPr>
          <w:rStyle w:val="s0"/>
        </w:rPr>
        <w:t> </w:t>
      </w:r>
    </w:p>
    <w:p w:rsidR="00000000" w:rsidRDefault="001B1131">
      <w:pPr>
        <w:pStyle w:val="pr"/>
      </w:pPr>
      <w:r>
        <w:rPr>
          <w:rStyle w:val="s0"/>
        </w:rPr>
        <w:t> </w:t>
      </w:r>
    </w:p>
    <w:p w:rsidR="00000000" w:rsidRDefault="001B1131">
      <w:pPr>
        <w:pStyle w:val="pji"/>
      </w:pPr>
      <w:r>
        <w:rPr>
          <w:rStyle w:val="s3"/>
        </w:rPr>
        <w:t xml:space="preserve">Заголовок изложен в редакции </w:t>
      </w:r>
      <w:hyperlink r:id="rId15" w:anchor="sub_id=1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05.08.22 г. № ҚР ДСМ-</w:t>
      </w:r>
      <w:r>
        <w:rPr>
          <w:rStyle w:val="s3"/>
        </w:rPr>
        <w:t>75 (</w:t>
      </w:r>
      <w:hyperlink r:id="rId16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c"/>
      </w:pPr>
      <w:r>
        <w:rPr>
          <w:rStyle w:val="s1"/>
        </w:rPr>
        <w:t xml:space="preserve">Правила </w:t>
      </w:r>
      <w:r>
        <w:rPr>
          <w:rStyle w:val="s1"/>
        </w:rPr>
        <w:br/>
        <w:t>обеспечения лекарственными средствами и медицинскими изделиями в рамках гарантированного объема бесплатной медицинской помощи, дополнительного объ</w:t>
      </w:r>
      <w:r>
        <w:rPr>
          <w:rStyle w:val="s1"/>
        </w:rPr>
        <w:t>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c"/>
      </w:pPr>
      <w:r>
        <w:rPr>
          <w:rStyle w:val="s1"/>
        </w:rPr>
        <w:t>Глава 1. Общие положения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ji"/>
      </w:pPr>
      <w:r>
        <w:rPr>
          <w:rStyle w:val="s3"/>
        </w:rPr>
        <w:t xml:space="preserve">Пункт 1 изложен в редакции </w:t>
      </w:r>
      <w:hyperlink r:id="rId17" w:anchor="sub_id=1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05.08.22 г. № ҚР ДСМ-75 (</w:t>
      </w:r>
      <w:hyperlink r:id="rId18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1. Настоящие правила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лицам, содержащимся в следственных изоляторах и учр</w:t>
      </w:r>
      <w:r>
        <w:rPr>
          <w:rStyle w:val="s0"/>
        </w:rPr>
        <w:t xml:space="preserve">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 разработаны в соответствии с </w:t>
      </w:r>
      <w:hyperlink r:id="rId19" w:anchor="sub_id=70049" w:history="1">
        <w:r>
          <w:rPr>
            <w:rStyle w:val="a4"/>
          </w:rPr>
          <w:t>подпунктом 49) статьи 7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(далее - Кодекс) и определяют порядок обеспечения лекарственными средствами и медицинскими изделиями в рамках гарантированного объема бесплатной ме</w:t>
      </w:r>
      <w:r>
        <w:rPr>
          <w:rStyle w:val="s0"/>
        </w:rPr>
        <w:t>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</w:t>
      </w:r>
      <w:r>
        <w:rPr>
          <w:rStyle w:val="s0"/>
        </w:rPr>
        <w:t>ахования (далее - Правила).</w:t>
      </w:r>
    </w:p>
    <w:p w:rsidR="00000000" w:rsidRDefault="001B1131">
      <w:pPr>
        <w:pStyle w:val="pji"/>
      </w:pPr>
      <w:r>
        <w:rPr>
          <w:rStyle w:val="s3"/>
        </w:rPr>
        <w:t xml:space="preserve">Пункт 2 изложен в редакции </w:t>
      </w:r>
      <w:hyperlink r:id="rId20" w:anchor="sub_id=1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05.08.22 г. № ҚР ДСМ-75 (</w:t>
      </w:r>
      <w:hyperlink r:id="rId21" w:anchor="sub_id=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2. В настоящих Правилах используются следующие понятия:</w:t>
      </w:r>
    </w:p>
    <w:p w:rsidR="00000000" w:rsidRDefault="001B1131">
      <w:pPr>
        <w:pStyle w:val="pj"/>
      </w:pPr>
      <w:r>
        <w:rPr>
          <w:rStyle w:val="s0"/>
        </w:rPr>
        <w:t>1) фонд социального медицинского страхования (далее - ФСМС) - некоммерческая организация, производящая аккумулирование отчислений и взносов, а также осуществля</w:t>
      </w:r>
      <w:r>
        <w:rPr>
          <w:rStyle w:val="s0"/>
        </w:rPr>
        <w:t>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p w:rsidR="00000000" w:rsidRDefault="001B1131">
      <w:pPr>
        <w:pStyle w:val="pj"/>
      </w:pPr>
      <w:r>
        <w:rPr>
          <w:rStyle w:val="s0"/>
        </w:rPr>
        <w:t>2)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- перечень лекарственных средств, медицинских и</w:t>
      </w:r>
      <w:r>
        <w:rPr>
          <w:rStyle w:val="s0"/>
        </w:rPr>
        <w:t>зделий и специализированных лечебных продуктов, закупаемых за счет бюджетных средств и (или) активов фонда социального медицинского страхования в рамках гарантированного объема бесплатной медицинской помощи и (или) в системе обязательного социального медиц</w:t>
      </w:r>
      <w:r>
        <w:rPr>
          <w:rStyle w:val="s0"/>
        </w:rPr>
        <w:t>инского страхования при оказании первичной медико-санитарной и специализированной медицинской помощи в амбулаторных условиях, включающий наименования и характеристики лекарственных средств, медицинских изделий и специализированных лечебных продуктов в разр</w:t>
      </w:r>
      <w:r>
        <w:rPr>
          <w:rStyle w:val="s0"/>
        </w:rPr>
        <w:t>езе отдельных категорий граждан Республики Казахстан с определенными заболеваниями (состояниями) (далее - Перечень);</w:t>
      </w:r>
    </w:p>
    <w:p w:rsidR="00000000" w:rsidRDefault="001B1131">
      <w:pPr>
        <w:pStyle w:val="pj"/>
      </w:pPr>
      <w:r>
        <w:rPr>
          <w:rStyle w:val="s0"/>
        </w:rPr>
        <w:t xml:space="preserve">3) сооплата - оплата разницы в стоимости лекарственных средств, медицинских изделий и установленной предельной цене их возмещения в рамках </w:t>
      </w:r>
      <w:r>
        <w:rPr>
          <w:rStyle w:val="s0"/>
        </w:rPr>
        <w:t>гарантированного объема бесплатной медицинской помощи и (или) в системе обязательного социального медицинского страхования на амбулаторном уровне, осуществляемая в добровольном порядке;</w:t>
      </w:r>
    </w:p>
    <w:p w:rsidR="00000000" w:rsidRDefault="001B1131">
      <w:pPr>
        <w:pStyle w:val="pj"/>
      </w:pPr>
      <w:r>
        <w:rPr>
          <w:rStyle w:val="s0"/>
        </w:rPr>
        <w:t>4) единый дистрибьютор - юридическое лицо, осуществляющее деятельность</w:t>
      </w:r>
      <w:r>
        <w:rPr>
          <w:rStyle w:val="s0"/>
        </w:rPr>
        <w:t xml:space="preserve"> в рамках гарантированного объема бесплатной медицинской помощи и (или) в системе обязательного социального медицинского страхования в соответствии со статьей 247 Кодекса;</w:t>
      </w:r>
    </w:p>
    <w:p w:rsidR="00000000" w:rsidRDefault="001B1131">
      <w:pPr>
        <w:pStyle w:val="pj"/>
      </w:pPr>
      <w:r>
        <w:rPr>
          <w:rStyle w:val="s0"/>
        </w:rPr>
        <w:t>5) лекарственное средство - средство, представляющее собой или содержащее вещество л</w:t>
      </w:r>
      <w:r>
        <w:rPr>
          <w:rStyle w:val="s0"/>
        </w:rPr>
        <w:t>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</w:t>
      </w:r>
      <w:r>
        <w:rPr>
          <w:rStyle w:val="s0"/>
        </w:rPr>
        <w:t>о метаболического воздействия, или для диагностики заболеваний и состояния человека;</w:t>
      </w:r>
    </w:p>
    <w:p w:rsidR="00000000" w:rsidRDefault="001B1131">
      <w:pPr>
        <w:pStyle w:val="pj"/>
      </w:pPr>
      <w:r>
        <w:rPr>
          <w:rStyle w:val="s0"/>
        </w:rPr>
        <w:t>6) объекты в сфере обращения лекарственных средств и медицинских изделий - аптека, в том числе осуществляющая реализацию через Интернет, аптечный пункт в организациях здра</w:t>
      </w:r>
      <w:r>
        <w:rPr>
          <w:rStyle w:val="s0"/>
        </w:rPr>
        <w:t>воохранения, передвижной аптечный пункт для отдаленных сельских местностей, организованный от аптеки, аптечный (дистрибьюторский) склад, склад временного хранения лекарственных средств, медицинских изделий, магазин оптики, магазин медицинских изделий, скла</w:t>
      </w:r>
      <w:r>
        <w:rPr>
          <w:rStyle w:val="s0"/>
        </w:rPr>
        <w:t>д медицинских изделий, организации по производству лекарственных средств и медицинских изделий;</w:t>
      </w:r>
    </w:p>
    <w:p w:rsidR="00000000" w:rsidRDefault="001B1131">
      <w:pPr>
        <w:pStyle w:val="pj"/>
      </w:pPr>
      <w:r>
        <w:rPr>
          <w:rStyle w:val="s0"/>
        </w:rPr>
        <w:t>7) субъекты в сфере обращения лекарственных средств и медицинских изделий - физические или юридические лица, осуществляющие фармацевтическую деятельность;</w:t>
      </w:r>
    </w:p>
    <w:p w:rsidR="00000000" w:rsidRDefault="001B1131">
      <w:pPr>
        <w:pStyle w:val="pj"/>
      </w:pPr>
      <w:r>
        <w:rPr>
          <w:rStyle w:val="s0"/>
        </w:rPr>
        <w:t>8) уп</w:t>
      </w:r>
      <w:r>
        <w:rPr>
          <w:rStyle w:val="s0"/>
        </w:rPr>
        <w:t xml:space="preserve">олномоченный орган в области здравоохранения (далее - уполномоченный орган) - </w:t>
      </w:r>
      <w:hyperlink r:id="rId22" w:anchor="sub_id=70000" w:history="1">
        <w:r>
          <w:rPr>
            <w:rStyle w:val="a4"/>
          </w:rPr>
          <w:t>центральный исполнительный орган</w:t>
        </w:r>
      </w:hyperlink>
      <w:r>
        <w:rPr>
          <w:rStyle w:val="s0"/>
        </w:rPr>
        <w:t>, осуществляющий руководство и межотраслевую координацию в обла</w:t>
      </w:r>
      <w:r>
        <w:rPr>
          <w:rStyle w:val="s0"/>
        </w:rPr>
        <w:t>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</w:t>
      </w:r>
      <w:r>
        <w:rPr>
          <w:rStyle w:val="s0"/>
        </w:rPr>
        <w:t>ания медицинских услуг (помощи);</w:t>
      </w:r>
    </w:p>
    <w:p w:rsidR="00000000" w:rsidRDefault="001B1131">
      <w:pPr>
        <w:pStyle w:val="pj"/>
      </w:pPr>
      <w:r>
        <w:rPr>
          <w:rStyle w:val="s0"/>
        </w:rPr>
        <w:t>9) лекарственный формуляр организации здравоохранения - перечень лекарственных средств для оказания медицинской помощи в рамках гарантированного объема бесплатной медицинской помощи и (или) в системе обязательного социально</w:t>
      </w:r>
      <w:r>
        <w:rPr>
          <w:rStyle w:val="s0"/>
        </w:rPr>
        <w:t>го медицинского страхования,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p w:rsidR="00000000" w:rsidRDefault="001B1131">
      <w:pPr>
        <w:pStyle w:val="pj"/>
      </w:pPr>
      <w:r>
        <w:rPr>
          <w:rStyle w:val="s0"/>
        </w:rPr>
        <w:t>10) клинический протокол - научно доказанны</w:t>
      </w:r>
      <w:r>
        <w:rPr>
          <w:rStyle w:val="s0"/>
        </w:rPr>
        <w:t>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p w:rsidR="00000000" w:rsidRDefault="001B1131">
      <w:pPr>
        <w:pStyle w:val="pj"/>
      </w:pPr>
      <w:r>
        <w:rPr>
          <w:rStyle w:val="s0"/>
        </w:rPr>
        <w:t>11) Казахстанский национальный лекарственный формуляр - перечень лекарственных средств с д</w:t>
      </w:r>
      <w:r>
        <w:rPr>
          <w:rStyle w:val="s0"/>
        </w:rPr>
        <w:t xml:space="preserve">оказанной клинической безопасностью и эффективностью, а также орфанных (редких) лекарственных препаратов,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</w:t>
      </w:r>
      <w:r>
        <w:rPr>
          <w:rStyle w:val="s0"/>
        </w:rPr>
        <w:t>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1B1131">
      <w:pPr>
        <w:pStyle w:val="pj"/>
      </w:pPr>
      <w:r>
        <w:rPr>
          <w:rStyle w:val="s0"/>
        </w:rPr>
        <w:t>12) медицинские изделия - изделия медицинского назначения и медицинская техника;</w:t>
      </w:r>
    </w:p>
    <w:p w:rsidR="00000000" w:rsidRDefault="001B1131">
      <w:pPr>
        <w:pStyle w:val="pj"/>
      </w:pPr>
      <w:r>
        <w:rPr>
          <w:rStyle w:val="s0"/>
        </w:rPr>
        <w:t>13) изделия медицинского назначения - матери</w:t>
      </w:r>
      <w:r>
        <w:rPr>
          <w:rStyle w:val="s0"/>
        </w:rPr>
        <w:t>алы, изделия, растворы, реагенты, комплекты, наборы, используемые для оказания медицинской помощи в соответствии с функциональным назначением и инструкцией производителя;</w:t>
      </w:r>
    </w:p>
    <w:p w:rsidR="00000000" w:rsidRDefault="001B1131">
      <w:pPr>
        <w:pStyle w:val="pj"/>
      </w:pPr>
      <w:r>
        <w:rPr>
          <w:rStyle w:val="s0"/>
        </w:rPr>
        <w:t>14) медицинская организация - организация здравоохранения, основной деятельностью кот</w:t>
      </w:r>
      <w:r>
        <w:rPr>
          <w:rStyle w:val="s0"/>
        </w:rPr>
        <w:t>орой является оказание медицинской помощи;</w:t>
      </w:r>
    </w:p>
    <w:p w:rsidR="00000000" w:rsidRDefault="001B1131">
      <w:pPr>
        <w:pStyle w:val="pj"/>
      </w:pPr>
      <w:r>
        <w:rPr>
          <w:rStyle w:val="s0"/>
        </w:rPr>
        <w:t>15) обязательное социальное медицинское страхование (далее - ОСМС) - комплекс правовых, экономических и организационных мер по оказанию медицинской помощи потребителям медицинских услуг за счет активов фонда социа</w:t>
      </w:r>
      <w:r>
        <w:rPr>
          <w:rStyle w:val="s0"/>
        </w:rPr>
        <w:t>льного медицинского страхования;</w:t>
      </w:r>
    </w:p>
    <w:p w:rsidR="00000000" w:rsidRDefault="001B1131">
      <w:pPr>
        <w:pStyle w:val="pj"/>
      </w:pPr>
      <w:r>
        <w:rPr>
          <w:rStyle w:val="s0"/>
        </w:rPr>
        <w:t>16) гарантированный объем бесплатной медицинской помощи (далее - ГОБМП) - объем медицинской помощи, предоставляемой за счет бюджетных средств;</w:t>
      </w:r>
    </w:p>
    <w:p w:rsidR="00000000" w:rsidRDefault="001B1131">
      <w:pPr>
        <w:pStyle w:val="pj"/>
      </w:pPr>
      <w:r>
        <w:rPr>
          <w:rStyle w:val="s0"/>
        </w:rPr>
        <w:t>17) фармацевтическая услуга - деятельность субъектов в сфере обращения лекарстве</w:t>
      </w:r>
      <w:r>
        <w:rPr>
          <w:rStyle w:val="s0"/>
        </w:rPr>
        <w:t>нных средств и медицинских изделий, связанная с амбулаторным лекарственным обеспечением населения, включая закуп, транспортировку, хранение, учет и реализацию лекарственных средств и медицинских изделий, в рамках гарантированного объема бесплатной медицинс</w:t>
      </w:r>
      <w:r>
        <w:rPr>
          <w:rStyle w:val="s0"/>
        </w:rPr>
        <w:t>кой помощи и (или) в системе обязательного социального медицинского страхования.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ji"/>
      </w:pPr>
      <w:r>
        <w:rPr>
          <w:rStyle w:val="s3"/>
        </w:rPr>
        <w:t xml:space="preserve">Заголовок главы 2 изложен в редакции </w:t>
      </w:r>
      <w:hyperlink r:id="rId23" w:anchor="sub_id=2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РК от 05.08.22 г. № ҚР ДСМ-75 (</w:t>
      </w:r>
      <w:hyperlink r:id="rId24" w:anchor="sub_id=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c"/>
      </w:pPr>
      <w:r>
        <w:rPr>
          <w:rStyle w:val="s1"/>
        </w:rPr>
        <w:t>Глава 2. Порядок обеспечения лекарственными средствами и медицинскими изделиями в рамках гарантированно</w:t>
      </w:r>
      <w:r>
        <w:rPr>
          <w:rStyle w:val="s1"/>
        </w:rPr>
        <w:t>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</w:t>
      </w:r>
      <w:r>
        <w:rPr>
          <w:rStyle w:val="s1"/>
        </w:rPr>
        <w:t>льного медицинского страхования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ji"/>
      </w:pPr>
      <w:r>
        <w:rPr>
          <w:rStyle w:val="s3"/>
        </w:rPr>
        <w:t xml:space="preserve">Пункт 3 изложен в редакции </w:t>
      </w:r>
      <w:hyperlink r:id="rId25" w:anchor="sub_id=3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05.08.22 г. № ҚР ДСМ-75 (</w:t>
      </w:r>
      <w:hyperlink r:id="rId26" w:anchor="sub_id=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7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и.о. Министра здравоохранения РК от 12.03.25 г. № 19 (введен в действие с 29 марта 2025 г.) (</w:t>
      </w:r>
      <w:hyperlink r:id="rId28" w:anchor="sub_id=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3. Порядок обеспечения лекарственными средствами и медицинскими изделиями включает:</w:t>
      </w:r>
    </w:p>
    <w:p w:rsidR="00000000" w:rsidRDefault="001B1131">
      <w:pPr>
        <w:pStyle w:val="pj"/>
      </w:pPr>
      <w:r>
        <w:rPr>
          <w:rStyle w:val="s0"/>
        </w:rPr>
        <w:t>1) определение потребности в соответствии с правилами и методикой формирования по</w:t>
      </w:r>
      <w:r>
        <w:rPr>
          <w:rStyle w:val="s0"/>
        </w:rPr>
        <w:t>требности в лекарственных средствах и медицинских изделиях в рамках ГОБМП,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</w:t>
      </w:r>
      <w:r>
        <w:rPr>
          <w:rStyle w:val="s0"/>
        </w:rPr>
        <w:t xml:space="preserve">или) в системе ОСМС, утвержденными уполномоченным органом в соответствии с </w:t>
      </w:r>
      <w:hyperlink r:id="rId29" w:anchor="sub_id=70092" w:history="1">
        <w:r>
          <w:rPr>
            <w:rStyle w:val="a4"/>
          </w:rPr>
          <w:t>подпунктом 92) статьи 7</w:t>
        </w:r>
      </w:hyperlink>
      <w:r>
        <w:rPr>
          <w:rStyle w:val="s0"/>
        </w:rPr>
        <w:t xml:space="preserve"> Кодекса;</w:t>
      </w:r>
    </w:p>
    <w:p w:rsidR="00000000" w:rsidRDefault="001B1131">
      <w:pPr>
        <w:pStyle w:val="pj"/>
      </w:pPr>
      <w:r>
        <w:rPr>
          <w:rStyle w:val="s0"/>
        </w:rPr>
        <w:t>2) организацию и проведение закупа лекарственных средств, медицин</w:t>
      </w:r>
      <w:r>
        <w:rPr>
          <w:rStyle w:val="s0"/>
        </w:rPr>
        <w:t>ских изделий и специализированных лечебных продуктов в рамках ГОБМП,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</w:t>
      </w:r>
      <w:r>
        <w:rPr>
          <w:rStyle w:val="s0"/>
        </w:rPr>
        <w:t xml:space="preserve"> системе ОСМС, фармацевтических услуг, в соответствии с </w:t>
      </w:r>
      <w:hyperlink r:id="rId30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организации и проведения закупа лекарственных средств, медицинских изделий и специализированных лечебных прод</w:t>
      </w:r>
      <w:r>
        <w:rPr>
          <w:rStyle w:val="s0"/>
        </w:rPr>
        <w:t>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</w:t>
      </w:r>
      <w:r>
        <w:rPr>
          <w:rStyle w:val="s0"/>
        </w:rPr>
        <w:t>) в системе обязательного социального медицинского страхования, фармацевтических услуг, утвержденными приказом Министра здравоохранения Республики Казахстан от 7 июня 2023 года № 110 (зарегистрирован в Реестре государственной регистрации нормативных правов</w:t>
      </w:r>
      <w:r>
        <w:rPr>
          <w:rStyle w:val="s0"/>
        </w:rPr>
        <w:t>ых актов под № 32733);</w:t>
      </w:r>
    </w:p>
    <w:p w:rsidR="00000000" w:rsidRDefault="001B1131">
      <w:pPr>
        <w:pStyle w:val="pj"/>
      </w:pPr>
      <w:r>
        <w:rPr>
          <w:rStyle w:val="s0"/>
        </w:rPr>
        <w:t>3) организацию и проведение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ГОБМП, дополни</w:t>
      </w:r>
      <w:r>
        <w:rPr>
          <w:rStyle w:val="s0"/>
        </w:rPr>
        <w:t xml:space="preserve">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ОСМС в соответствии с </w:t>
      </w:r>
      <w:hyperlink r:id="rId31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</w:t>
      </w:r>
      <w:r>
        <w:rPr>
          <w:rStyle w:val="s0"/>
        </w:rPr>
        <w:t>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</w:t>
      </w:r>
      <w:r>
        <w:rPr>
          <w:rStyle w:val="s0"/>
        </w:rPr>
        <w:t>ого медицинского страхования, утвержденными приказом Министра здравоохранения Республики Казахстан от 11 июля 2023 года № 127 (зарегистрирован в Реестре государственной регистрации нормативных правовых актов под № 33071).</w:t>
      </w:r>
    </w:p>
    <w:p w:rsidR="00000000" w:rsidRDefault="001B1131">
      <w:pPr>
        <w:pStyle w:val="pj"/>
      </w:pPr>
      <w:r>
        <w:rPr>
          <w:rStyle w:val="s0"/>
        </w:rPr>
        <w:t>4) обеспечение лекарственными сред</w:t>
      </w:r>
      <w:r>
        <w:rPr>
          <w:rStyle w:val="s0"/>
        </w:rPr>
        <w:t>ствами и медицинскими изделиями в рамках ГОБМП,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ОСМС;</w:t>
      </w:r>
    </w:p>
    <w:p w:rsidR="00000000" w:rsidRDefault="001B1131">
      <w:pPr>
        <w:pStyle w:val="pj"/>
      </w:pPr>
      <w:r>
        <w:rPr>
          <w:rStyle w:val="s0"/>
        </w:rPr>
        <w:t>5) обе</w:t>
      </w:r>
      <w:r>
        <w:rPr>
          <w:rStyle w:val="s0"/>
        </w:rPr>
        <w:t>спечение местными органами государственного управления здравоохранением доступности обеспечения лекарственными средствами и медицинскими изделиями, в том числе сельскому населению во всех условиях оказания медицинской помощи;</w:t>
      </w:r>
    </w:p>
    <w:p w:rsidR="00000000" w:rsidRDefault="001B1131">
      <w:pPr>
        <w:pStyle w:val="pj"/>
      </w:pPr>
      <w:r>
        <w:rPr>
          <w:rStyle w:val="s0"/>
        </w:rPr>
        <w:t xml:space="preserve">6) рациональное использование </w:t>
      </w:r>
      <w:r>
        <w:rPr>
          <w:rStyle w:val="s0"/>
        </w:rPr>
        <w:t xml:space="preserve">лекарственных средств в соответствии с </w:t>
      </w:r>
      <w:hyperlink r:id="rId32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деятельности формулярной системы, утвержденными приказом Министра здравоохранения Республики Казахстан от 6 апре</w:t>
      </w:r>
      <w:r>
        <w:rPr>
          <w:rStyle w:val="s0"/>
        </w:rPr>
        <w:t xml:space="preserve">ля 2021 года № ҚР ДСМ-28 «Об утверждении правил осуществления деятельности формулярной системы» (зарегистрирован в Реестре государственной регистрации нормативных правовых актов под № 22513) и с </w:t>
      </w:r>
      <w:hyperlink r:id="rId33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проведения оценки рационального использования лекарственных средств, утвержденными приказом Министра здравоохранения Республики Казахстан от 3 ноября 2020 года № ҚР ДСМ-179/2020 «Об утверждении правил проведения оценки рациона</w:t>
      </w:r>
      <w:r>
        <w:rPr>
          <w:rStyle w:val="s0"/>
        </w:rPr>
        <w:t>льного использования лекарственных средств» (зарегистрирован в Реестре государственной регистрации нормативных правовых актов под № 21586);</w:t>
      </w:r>
    </w:p>
    <w:p w:rsidR="00000000" w:rsidRDefault="001B1131">
      <w:pPr>
        <w:pStyle w:val="pj"/>
      </w:pPr>
      <w:r>
        <w:rPr>
          <w:rStyle w:val="s0"/>
        </w:rPr>
        <w:t>7) хранение, учет лекарственных средств и изделий медицинского назначения при оказании медицинской помощи в рамках ГОБМП, дополнительного объема медицинской помощи лицам, содержащимся в следственных изоляторах и учреждениях уголовно-исполнительной (пенитен</w:t>
      </w:r>
      <w:r>
        <w:rPr>
          <w:rStyle w:val="s0"/>
        </w:rPr>
        <w:t xml:space="preserve">циарной) системы, за счет бюджетных средств и (или) в системе ОСМС в соответствии с </w:t>
      </w:r>
      <w:hyperlink r:id="rId34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</w:t>
      </w:r>
      <w:r>
        <w:rPr>
          <w:rStyle w:val="s0"/>
        </w:rPr>
        <w:t>хранения и транспортировки лекарственных средств и медицинских изделий, утвержденными приказом Министра здравоохранения Республики Казахстан от 16 февраля 2021 года № ҚР ДСМ-19 (зарегистрирован в Реестре государственной регистрации нормативных правовых акт</w:t>
      </w:r>
      <w:r>
        <w:rPr>
          <w:rStyle w:val="s0"/>
        </w:rPr>
        <w:t>ов под № 22230);</w:t>
      </w:r>
    </w:p>
    <w:p w:rsidR="00000000" w:rsidRDefault="001B1131">
      <w:pPr>
        <w:pStyle w:val="pj"/>
      </w:pPr>
      <w:r>
        <w:rPr>
          <w:rStyle w:val="s0"/>
        </w:rPr>
        <w:t xml:space="preserve">8) оплату стоимости лекарственных средств и медицинских изделий, фармацевтических услуг в рамках ГОБМП и (или) в системе ОСМС в соответствии с </w:t>
      </w:r>
      <w:hyperlink r:id="rId35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оплат</w:t>
      </w:r>
      <w:r>
        <w:rPr>
          <w:rStyle w:val="s0"/>
        </w:rPr>
        <w:t>ы стоимости фармацевтических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</w:t>
      </w:r>
      <w:r>
        <w:rPr>
          <w:rStyle w:val="s0"/>
        </w:rPr>
        <w:t>й, утвержденными приказом Министра здравоохранения Республики Казахстан от 27 ноября 2020 года № ҚР ДСМ-210/2020 (зарегистрирован в Реестре государственной регистрации нормативных правовых актов под № 21715);</w:t>
      </w:r>
    </w:p>
    <w:p w:rsidR="00000000" w:rsidRDefault="001B1131">
      <w:pPr>
        <w:pStyle w:val="pj"/>
      </w:pPr>
      <w:r>
        <w:rPr>
          <w:rStyle w:val="s0"/>
        </w:rPr>
        <w:t>9) соблюдение условий этики продвижения лекарст</w:t>
      </w:r>
      <w:r>
        <w:rPr>
          <w:rStyle w:val="s0"/>
        </w:rPr>
        <w:t xml:space="preserve">венных средств и медицинских изделий в соответствии с </w:t>
      </w:r>
      <w:hyperlink r:id="rId36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этики продвижения лекарственных средств и медицинских изделий, утвержденными приказом Министра здравоохранения </w:t>
      </w:r>
      <w:r>
        <w:rPr>
          <w:rStyle w:val="s0"/>
        </w:rPr>
        <w:t>Республики Казахстан от 21 декабря 2020 года № ҚР ДСМ-294/2020 (зарегистрирован в Реестре государственной регистрации нормативных правовых актов под № 21870).</w:t>
      </w:r>
    </w:p>
    <w:p w:rsidR="00000000" w:rsidRDefault="001B1131">
      <w:pPr>
        <w:pStyle w:val="pji"/>
      </w:pPr>
      <w:bookmarkStart w:id="2" w:name="SUB400"/>
      <w:bookmarkEnd w:id="2"/>
      <w:r>
        <w:rPr>
          <w:rStyle w:val="s3"/>
        </w:rPr>
        <w:t xml:space="preserve">Пункт 4 изложен в редакции </w:t>
      </w:r>
      <w:hyperlink r:id="rId37" w:anchor="sub_id=3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05.08.22 г. № ҚР ДСМ-75 (</w:t>
      </w:r>
      <w:hyperlink r:id="rId38" w:anchor="sub_id=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" w:anchor="sub_id=4" w:history="1">
        <w:r>
          <w:rPr>
            <w:rStyle w:val="a4"/>
            <w:i/>
            <w:iCs/>
          </w:rPr>
          <w:t>прик</w:t>
        </w:r>
        <w:r>
          <w:rPr>
            <w:rStyle w:val="a4"/>
            <w:i/>
            <w:iCs/>
          </w:rPr>
          <w:t>аза</w:t>
        </w:r>
      </w:hyperlink>
      <w:r>
        <w:rPr>
          <w:rStyle w:val="s3"/>
        </w:rPr>
        <w:t xml:space="preserve"> и.о. Министра здравоохранения РК от 12.03.25 г. № 19 (введен в действие с 29 марта 2025 г.) (</w:t>
      </w:r>
      <w:hyperlink r:id="rId40" w:anchor="sub_id=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 xml:space="preserve">4. В медицинских организациях, оказывающих медицинскую помощь </w:t>
      </w:r>
      <w:r>
        <w:rPr>
          <w:rStyle w:val="s0"/>
        </w:rPr>
        <w:t>на всех уровнях в рамках ГОБМП,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ОСМС, создается запас лекарс</w:t>
      </w:r>
      <w:r>
        <w:rPr>
          <w:rStyle w:val="s0"/>
        </w:rPr>
        <w:t>твенных средств и медицинских изделий: не менее чем на один месяц и не более шести месяцев.</w:t>
      </w:r>
    </w:p>
    <w:p w:rsidR="00000000" w:rsidRDefault="001B1131">
      <w:pPr>
        <w:pStyle w:val="pj"/>
      </w:pPr>
      <w:r>
        <w:rPr>
          <w:rStyle w:val="s0"/>
        </w:rPr>
        <w:t>5. В случаях изменения динамики заболеваемости, перевода или переезда пациента, изменения схемы лечения в связи непереносимостью, лекарственной устойчивостью, смерт</w:t>
      </w:r>
      <w:r>
        <w:rPr>
          <w:rStyle w:val="s0"/>
        </w:rPr>
        <w:t>и, ликвидации медицинских организаций, изменения профиля оказания медицинских услуг на всех уровнях оказания медицинской помощи, осуществляется перераспределение лекарственных средств и медицинских изделий между медицинскими организациями самостоятельно, в</w:t>
      </w:r>
      <w:r>
        <w:rPr>
          <w:rStyle w:val="s0"/>
        </w:rPr>
        <w:t xml:space="preserve"> порядке, установленном законодательством в сфере учета материальных ценностей.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c"/>
      </w:pPr>
      <w:r>
        <w:rPr>
          <w:rStyle w:val="s1"/>
        </w:rPr>
        <w:t>Параграф 1. Порядок обеспечения лекарственными средствами и</w:t>
      </w:r>
      <w:r>
        <w:rPr>
          <w:rStyle w:val="s1"/>
        </w:rPr>
        <w:br/>
        <w:t>медицинскими изделиями в амбулаторных условиях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j"/>
      </w:pPr>
      <w:r>
        <w:rPr>
          <w:rStyle w:val="s0"/>
        </w:rPr>
        <w:t>6. Обеспечение лекарственными средствами, медицинскими изделиям</w:t>
      </w:r>
      <w:r>
        <w:rPr>
          <w:rStyle w:val="s0"/>
        </w:rPr>
        <w:t>и, специализированными лечебными продуктами, иммунобиологическими лекарственными препаратами в рамках ГОБМП и (или) в системе ОСМС при оказании первичной медико-санитарной и специализированной медицинской помощи в амбулаторных условиях осуществляется в соо</w:t>
      </w:r>
      <w:r>
        <w:rPr>
          <w:rStyle w:val="s0"/>
        </w:rPr>
        <w:t xml:space="preserve">тветствии с </w:t>
      </w:r>
      <w:hyperlink r:id="rId41" w:anchor="sub_id=1" w:history="1">
        <w:r>
          <w:rPr>
            <w:rStyle w:val="a4"/>
          </w:rPr>
          <w:t>перечнем</w:t>
        </w:r>
      </w:hyperlink>
      <w:r>
        <w:rPr>
          <w:rStyle w:val="s0"/>
        </w:rP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</w:t>
      </w:r>
      <w:r>
        <w:rPr>
          <w:rStyle w:val="s0"/>
        </w:rPr>
        <w:t>пределенными заболеваниями, утвержденным приказом Министром здравоохранения Республики Казахстан от 5 августа 2021 года № ҚР ДСМ-75 (зарегистрирован в Реестре государственной регистрации нормативных правовых актов под № 23885).</w:t>
      </w:r>
    </w:p>
    <w:p w:rsidR="00000000" w:rsidRDefault="001B1131">
      <w:pPr>
        <w:pStyle w:val="pj"/>
      </w:pPr>
      <w:r>
        <w:rPr>
          <w:rStyle w:val="s0"/>
        </w:rPr>
        <w:t>7. Обеспечение отдельных кат</w:t>
      </w:r>
      <w:r>
        <w:rPr>
          <w:rStyle w:val="s0"/>
        </w:rPr>
        <w:t xml:space="preserve">егорий граждан с определенными заболеваниями (состояниями) бесплатными и (или) льготными лекарственными средствами и изделиями медицинского назначения в амбулаторных условиях в рамках ГОБМП и (или) в системе ОСМС осуществляется бесплатно по рецепту врача, </w:t>
      </w:r>
      <w:r>
        <w:rPr>
          <w:rStyle w:val="s0"/>
        </w:rPr>
        <w:t xml:space="preserve">выписанному в соответствии с </w:t>
      </w:r>
      <w:hyperlink r:id="rId42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выписывания, учета и хранения рецептов, утвержденными приказом Министра здравоохранения Республики Казахстан от 2 октября 2020 года № ҚР</w:t>
      </w:r>
      <w:r>
        <w:rPr>
          <w:rStyle w:val="s0"/>
        </w:rPr>
        <w:t xml:space="preserve"> ДСМ-112/2020 «Об утверждении Правил выписывания, учета и хранения рецептов» (зарегистрирован в Реестре государственной регистрации нормативных правовых актов под № 21493).</w:t>
      </w:r>
    </w:p>
    <w:p w:rsidR="00000000" w:rsidRDefault="001B1131">
      <w:pPr>
        <w:pStyle w:val="pj"/>
      </w:pPr>
      <w:r>
        <w:rPr>
          <w:rStyle w:val="s0"/>
        </w:rPr>
        <w:t>8. Лекарственные средства, предназначенные для оказания амбулаторного лекарственног</w:t>
      </w:r>
      <w:r>
        <w:rPr>
          <w:rStyle w:val="s0"/>
        </w:rPr>
        <w:t>о обеспечения в рамках ГОБМП и (или) в системе ОСМС, помечаются при отпуске штампом медицинской организации с указанием наименования медицинской организации, ее адреса и отметкой «Бесплатно».</w:t>
      </w:r>
    </w:p>
    <w:p w:rsidR="00000000" w:rsidRDefault="001B1131">
      <w:pPr>
        <w:pStyle w:val="pj"/>
      </w:pPr>
      <w:r>
        <w:rPr>
          <w:rStyle w:val="s0"/>
        </w:rPr>
        <w:t xml:space="preserve">9. Исключен в соответствии с </w:t>
      </w:r>
      <w:hyperlink r:id="rId43" w:anchor="sub_id=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и.о. Министра здравоохранения РК от 12.03.25 г. № 19</w:t>
      </w:r>
      <w:r>
        <w:rPr>
          <w:rStyle w:val="s3"/>
        </w:rPr>
        <w:t xml:space="preserve"> (введен в действие с 29 марта 2025 г.) (</w:t>
      </w:r>
      <w:hyperlink r:id="rId44" w:anchor="sub_id=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10. В отдаленных от районного центра населенных пунктах, при отсутствии аптек, аптечных пунктов и передвижных аптечных пунктов, обеспечение лекарственными средствами и изделиями медицинского назначения в рамках ГОБМП и (или) в системе ОСМС производится чер</w:t>
      </w:r>
      <w:r>
        <w:rPr>
          <w:rStyle w:val="s0"/>
        </w:rPr>
        <w:t>ез медицинские организации, оказывающие первичную медико-санитарную помощь.</w:t>
      </w:r>
    </w:p>
    <w:p w:rsidR="00000000" w:rsidRDefault="001B1131">
      <w:pPr>
        <w:pStyle w:val="pj"/>
      </w:pPr>
      <w:r>
        <w:rPr>
          <w:rStyle w:val="s0"/>
        </w:rPr>
        <w:t xml:space="preserve">11. Обеспечение лекарственными средствами, содержащими наркотические средства, психотропные вещества и их прекурсоры, осуществляется юридическими лицами, имеющими лицензию в сфере </w:t>
      </w:r>
      <w:r>
        <w:rPr>
          <w:rStyle w:val="s0"/>
        </w:rPr>
        <w:t xml:space="preserve">оборота наркотических средств, психотропных веществ и прекурсоров, согласно </w:t>
      </w:r>
      <w:hyperlink r:id="rId45" w:history="1">
        <w:r>
          <w:rPr>
            <w:rStyle w:val="a4"/>
          </w:rPr>
          <w:t>Закону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1B1131">
      <w:pPr>
        <w:pStyle w:val="pj"/>
      </w:pPr>
      <w:r>
        <w:rPr>
          <w:rStyle w:val="s0"/>
        </w:rPr>
        <w:t xml:space="preserve">12. Исключен в соответствии с </w:t>
      </w:r>
      <w:hyperlink r:id="rId46" w:anchor="sub_id=40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РК от 11.07.23 г. № 129 </w:t>
      </w:r>
      <w:r>
        <w:rPr>
          <w:rStyle w:val="s3"/>
        </w:rPr>
        <w:t>(введен в действие с 30 июля 2023 г.) (</w:t>
      </w:r>
      <w:hyperlink r:id="rId47" w:anchor="sub_id=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i"/>
      </w:pPr>
      <w:r>
        <w:rPr>
          <w:rStyle w:val="s3"/>
        </w:rPr>
        <w:t xml:space="preserve">См.: </w:t>
      </w:r>
      <w:hyperlink r:id="rId48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заместителя директора Департамента лекарственной политики Министерства здравоохранения Республики Казахстан от 17 августа 2023 года № ЖТ-2023-01423102 «О внесении изменений в приказ Ми</w:t>
      </w:r>
      <w:r>
        <w:rPr>
          <w:rStyle w:val="s3"/>
        </w:rPr>
        <w:t>нистра здравоохранения Республики Казахстан от 20 августа 2021 года № ҚР ДСМ-89» </w:t>
      </w:r>
    </w:p>
    <w:p w:rsidR="00000000" w:rsidRDefault="001B1131">
      <w:pPr>
        <w:pStyle w:val="pj"/>
      </w:pPr>
      <w:r>
        <w:rPr>
          <w:rStyle w:val="s0"/>
        </w:rPr>
        <w:t>13. Пациенты с туберкулезом при лечении в амбулаторных условиях обеспечиваются лекарственными средствами через кабинеты химизаторов медицинских организаций, оказывающих перви</w:t>
      </w:r>
      <w:r>
        <w:rPr>
          <w:rStyle w:val="s0"/>
        </w:rPr>
        <w:t>чную медико-санитарную помощь.</w:t>
      </w:r>
    </w:p>
    <w:p w:rsidR="00000000" w:rsidRDefault="001B1131">
      <w:pPr>
        <w:pStyle w:val="pji"/>
      </w:pPr>
      <w:r>
        <w:rPr>
          <w:rStyle w:val="s3"/>
        </w:rPr>
        <w:t xml:space="preserve">Правила дополнены пунктом 14-1 в соответствии с </w:t>
      </w:r>
      <w:hyperlink r:id="rId49" w:anchor="sub_id=140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05.08.22 г. № ҚР ДСМ-75 </w:t>
      </w:r>
    </w:p>
    <w:p w:rsidR="00000000" w:rsidRDefault="001B1131">
      <w:pPr>
        <w:pStyle w:val="pj"/>
      </w:pPr>
      <w:r>
        <w:rPr>
          <w:rStyle w:val="s0"/>
        </w:rPr>
        <w:t>14-1. Пациенты, находящиеся на</w:t>
      </w:r>
      <w:r>
        <w:rPr>
          <w:rStyle w:val="s0"/>
        </w:rPr>
        <w:t xml:space="preserve"> поддерживающей терапии агонистами опиоидов (далее - ПТАО) обеспечиваются лекарственными средствами для ПТАО через медицинские организации, оказывающие специализированную медицинскую помощь в области охраны психического здоровья.</w:t>
      </w:r>
    </w:p>
    <w:p w:rsidR="00000000" w:rsidRDefault="001B1131">
      <w:pPr>
        <w:pStyle w:val="pj"/>
      </w:pPr>
      <w:r>
        <w:rPr>
          <w:rStyle w:val="s0"/>
        </w:rPr>
        <w:t>14. Обеспечение антиретров</w:t>
      </w:r>
      <w:r>
        <w:rPr>
          <w:rStyle w:val="s0"/>
        </w:rPr>
        <w:t>ирусными препаратами для лечения и профилактики ВИЧ-инфекции осуществляется через медицинские организации, оказывающие специализированную медицинскую помощь.</w:t>
      </w:r>
    </w:p>
    <w:p w:rsidR="00000000" w:rsidRDefault="001B1131">
      <w:pPr>
        <w:pStyle w:val="pj"/>
      </w:pPr>
      <w:r>
        <w:rPr>
          <w:rStyle w:val="s0"/>
        </w:rPr>
        <w:t>В отдаленных от областного центра населенных пунктах, при отсутствии медицинских организаций, оказ</w:t>
      </w:r>
      <w:r>
        <w:rPr>
          <w:rStyle w:val="s0"/>
        </w:rPr>
        <w:t>ывающих специализированную медицинскую помощь, обеспечение антиретровирусными препаратами для лечения и профилактики ВИЧ-инфекции, производится через медицинские организации, оказывающие первичную медико-санитарную помощь.</w:t>
      </w:r>
    </w:p>
    <w:p w:rsidR="00000000" w:rsidRDefault="001B1131">
      <w:pPr>
        <w:pStyle w:val="pj"/>
      </w:pPr>
      <w:r>
        <w:rPr>
          <w:rStyle w:val="s0"/>
        </w:rPr>
        <w:t>15. Обеспечение таргетными препар</w:t>
      </w:r>
      <w:r>
        <w:rPr>
          <w:rStyle w:val="s0"/>
        </w:rPr>
        <w:t>атами пациентов с онкологическими заболеваниями осуществляется медицинскими организациями, оказывающими онкологическую помощь.</w:t>
      </w:r>
    </w:p>
    <w:p w:rsidR="00000000" w:rsidRDefault="001B1131">
      <w:pPr>
        <w:pStyle w:val="pj"/>
      </w:pPr>
      <w:r>
        <w:rPr>
          <w:rStyle w:val="s0"/>
        </w:rPr>
        <w:t>16. Обеспечение иммунологическими (иммунобиологическими) лекарственными средствами в инъекционной (инфузионной) лекарственной фор</w:t>
      </w:r>
      <w:r>
        <w:rPr>
          <w:rStyle w:val="s0"/>
        </w:rPr>
        <w:t>ме осуществляется через процедурные кабинеты или кабинеты амбулаторной химиотерапии медицинских организаций, оказывающих первичную медико-санитарную помощь или специализированную медицинскую помощь в амбулаторных или стационарозамещающих условиях под наблю</w:t>
      </w:r>
      <w:r>
        <w:rPr>
          <w:rStyle w:val="s0"/>
        </w:rPr>
        <w:t xml:space="preserve">дением медицинского работника. Вскрытие препарата осуществляется при пациенте, о чем производится запись в соответствующей информационной системе уполномоченного органа, в том числе о серии и сроке годности препарата и направляется пациенту СМС-оповещение </w:t>
      </w:r>
      <w:r>
        <w:rPr>
          <w:rStyle w:val="s0"/>
        </w:rPr>
        <w:t>для подтверждения о получении лекарственного препарата.</w:t>
      </w:r>
    </w:p>
    <w:p w:rsidR="00000000" w:rsidRDefault="001B1131">
      <w:pPr>
        <w:pStyle w:val="pj"/>
      </w:pPr>
      <w:r>
        <w:rPr>
          <w:rStyle w:val="s0"/>
        </w:rPr>
        <w:t>17. Обеспечение антисептическими и дезинфицирующими препаратами, показанными для лечения буллезного эпидермолиза осуществляется в рамках оказания комплекса услуг первичной медико-санитарной помощи и с</w:t>
      </w:r>
      <w:r>
        <w:rPr>
          <w:rStyle w:val="s0"/>
        </w:rPr>
        <w:t>пециализированной медицинской помощи в амбулаторных условиях.</w:t>
      </w:r>
    </w:p>
    <w:p w:rsidR="00000000" w:rsidRDefault="001B1131">
      <w:pPr>
        <w:pStyle w:val="pj"/>
      </w:pPr>
      <w:r>
        <w:rPr>
          <w:rStyle w:val="s0"/>
        </w:rPr>
        <w:t>18. Обеспечение специализированными лечебными продуктами, в том числе адаптированными заменителями грудного молока, осуществляется в рамках оказания комплекса услуг первичной медико-санитарной п</w:t>
      </w:r>
      <w:r>
        <w:rPr>
          <w:rStyle w:val="s0"/>
        </w:rPr>
        <w:t>омощи и специализированной медицинской помощи в амбулаторных условиях.</w:t>
      </w:r>
    </w:p>
    <w:p w:rsidR="00000000" w:rsidRDefault="001B1131">
      <w:pPr>
        <w:pStyle w:val="pji"/>
      </w:pPr>
      <w:r>
        <w:rPr>
          <w:rStyle w:val="s3"/>
        </w:rPr>
        <w:t xml:space="preserve">Пункт 19 изложен в редакции </w:t>
      </w:r>
      <w:hyperlink r:id="rId50" w:anchor="sub_id=19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05.08.22 г. № ҚР ДСМ-75 (</w:t>
      </w:r>
      <w:hyperlink r:id="rId51" w:anchor="sub_id=1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19. Обеспечение лекарственными средствами вновь выявленных пациентов начинается с воспроизведенного лекарственного препарата (генерик) или биоаналогичного лекарственного</w:t>
      </w:r>
      <w:r>
        <w:rPr>
          <w:rStyle w:val="s0"/>
        </w:rPr>
        <w:t xml:space="preserve"> препарата (биоаналог, биоподобный лекарственный препарат, биосимиляр), за исключением случаев отсутствия, зарегистрированных воспроизведенных лекарственных препаратов (генерик) или биоаналогичных лекарственных препаратов (биоаналог, биоподобный лекарствен</w:t>
      </w:r>
      <w:r>
        <w:rPr>
          <w:rStyle w:val="s0"/>
        </w:rPr>
        <w:t>ный препарат, биосимиляр) или индивидуальной непереносимости препарата. Перевод пациентов с оригинального препарата на воспроизведенный лекарственный препарат (генерик) или биоаналогичный лекарственный препарат (биоаналог, биоподобный лекарственный препара</w:t>
      </w:r>
      <w:r>
        <w:rPr>
          <w:rStyle w:val="s0"/>
        </w:rPr>
        <w:t>т, биосимиляр), или с одного воспроизведенного лекарственного препарата (генерика) на другой, осуществляется по назначению врача в соответствии с клиническими протоколами и формулярным справочником.</w:t>
      </w:r>
    </w:p>
    <w:p w:rsidR="00000000" w:rsidRDefault="001B1131">
      <w:pPr>
        <w:pStyle w:val="pj"/>
      </w:pPr>
      <w:r>
        <w:rPr>
          <w:rStyle w:val="s0"/>
        </w:rPr>
        <w:t>20. Обеспечение лекарственными средствами и изделиями медицинского назначения в амбулаторных условиях в рамках ГОБМП и (или) в системе ОСМС граждан, кандасов, беженцев, иностранцев и лиц без гражданства, постоянно проживающих на территории Республики Казах</w:t>
      </w:r>
      <w:r>
        <w:rPr>
          <w:rStyle w:val="s0"/>
        </w:rPr>
        <w:t>стан и отбывающих наказание по приговору суда в местах лишения свободы, задержанных, заключенных под стражу и помещенных в специальные учреждения, состоящих на диспансерном учете, осуществляется путем прикрепления к медицинским организациям по месту отбыва</w:t>
      </w:r>
      <w:r>
        <w:rPr>
          <w:rStyle w:val="s0"/>
        </w:rPr>
        <w:t>ния наказания.</w:t>
      </w:r>
    </w:p>
    <w:p w:rsidR="00000000" w:rsidRDefault="001B1131">
      <w:pPr>
        <w:pStyle w:val="pj"/>
      </w:pPr>
      <w:r>
        <w:rPr>
          <w:rStyle w:val="s0"/>
        </w:rPr>
        <w:t>21. Медицинские организации, оказывающие первичную медико-санитарную и специализированную медицинскую помощь в амбулаторных условиях, размещают в местах наглядной информации для пациентов и на интернет-ресурсе медицинской организации перечен</w:t>
      </w:r>
      <w:r>
        <w:rPr>
          <w:rStyle w:val="s0"/>
        </w:rPr>
        <w:t>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а также адреса медицинских организаций через которые осу</w:t>
      </w:r>
      <w:r>
        <w:rPr>
          <w:rStyle w:val="s0"/>
        </w:rPr>
        <w:t>ществляется амбулаторное лекарственное обеспечение и номер бесплатной телефонной линии 8-800-080-88-87 для получения информации по применению лекарственных средств.</w:t>
      </w:r>
    </w:p>
    <w:p w:rsidR="00000000" w:rsidRDefault="001B1131">
      <w:pPr>
        <w:pStyle w:val="pji"/>
      </w:pPr>
      <w:r>
        <w:rPr>
          <w:rStyle w:val="s3"/>
        </w:rPr>
        <w:t xml:space="preserve">Пункт 22 изложен в редакции </w:t>
      </w:r>
      <w:hyperlink r:id="rId52" w:anchor="sub_id=2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здравоохранения РК от 12.03.25 г. № 19 (введен в действие с 29 марта 2025 г.) (</w:t>
      </w:r>
      <w:hyperlink r:id="rId53" w:anchor="sub_id=2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22. Решение об обеспечении лекарственными средствами, изделиями медицинского назначения и специализированными лечебными продуктами, не включенными в перечень лекарственных средств и медицинских изделий для бесплатного и (или) льготного амбулаторного обеспе</w:t>
      </w:r>
      <w:r>
        <w:rPr>
          <w:rStyle w:val="s0"/>
        </w:rPr>
        <w:t>чения отдельных категорий граждан Республики Казахстан с определенными заболеваниями (состояниями), принимается местными представительными органами по представлению местных органов государственного управления здравоохранением областей, городов республиканс</w:t>
      </w:r>
      <w:r>
        <w:rPr>
          <w:rStyle w:val="s0"/>
        </w:rPr>
        <w:t>кого значения и столицы.</w:t>
      </w:r>
    </w:p>
    <w:p w:rsidR="00000000" w:rsidRDefault="001B1131">
      <w:pPr>
        <w:pStyle w:val="pj"/>
      </w:pPr>
      <w:r>
        <w:rPr>
          <w:rStyle w:val="s0"/>
        </w:rPr>
        <w:t>При предоставлении гарантированного объема бесплатной медицинской помощи субъектами здравоохранения используются лекарственные средства, медицинские изделия и специализированные лечебные продукты, зарегистрированные в Республике Ка</w:t>
      </w:r>
      <w:r>
        <w:rPr>
          <w:rStyle w:val="s0"/>
        </w:rPr>
        <w:t>захстан. Лекарственные средства должны быть включены в Казахстанский национальный лекарственный формуляр.</w:t>
      </w:r>
    </w:p>
    <w:p w:rsidR="00000000" w:rsidRDefault="001B1131">
      <w:pPr>
        <w:pStyle w:val="pj"/>
      </w:pPr>
      <w:r>
        <w:rPr>
          <w:rStyle w:val="s0"/>
        </w:rPr>
        <w:t>Допускается применение незарегистрированных в Республике Казахстан и не включенных в Казахстанский национальный лекарственный формуляр лекарственных с</w:t>
      </w:r>
      <w:r>
        <w:rPr>
          <w:rStyle w:val="s0"/>
        </w:rPr>
        <w:t>редств и незарегистрированных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(орфанными) заболеваниями и (или) состояниями, в с</w:t>
      </w:r>
      <w:r>
        <w:rPr>
          <w:rStyle w:val="s0"/>
        </w:rPr>
        <w:t xml:space="preserve">оответствии с </w:t>
      </w:r>
      <w:hyperlink r:id="rId54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применения незарегистрированных в Республике Казахстан лекарственных средств и медицинских изделий для оказания медицинской помощи по жизненным показан</w:t>
      </w:r>
      <w:r>
        <w:rPr>
          <w:rStyle w:val="s0"/>
        </w:rPr>
        <w:t>иям конкретного пациента либо оказания медицинской помощи ограниченному контингенту пациентов с редкими (орфанными) заболеваниями и (или) состояниями, утвержденными приказом Министра здравоохранения Республики Казахстан от 15 декабря 2020 года № ҚР ДСМ-280</w:t>
      </w:r>
      <w:r>
        <w:rPr>
          <w:rStyle w:val="s0"/>
        </w:rPr>
        <w:t>/2020 (зарегистрирован в Реестре государственной регистрации нормативных правовых актов под № 21806).</w:t>
      </w:r>
    </w:p>
    <w:p w:rsidR="00000000" w:rsidRDefault="001B1131">
      <w:pPr>
        <w:pStyle w:val="pj"/>
      </w:pPr>
      <w:r>
        <w:t xml:space="preserve">22. Исключен в соответствии с </w:t>
      </w:r>
      <w:hyperlink r:id="rId55" w:anchor="sub_id=220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и.о. Министра здравоохранения РК </w:t>
      </w:r>
      <w:r>
        <w:rPr>
          <w:rStyle w:val="s0"/>
        </w:rPr>
        <w:t xml:space="preserve">от 12.03.25 г. № 19 </w:t>
      </w:r>
      <w:r>
        <w:rPr>
          <w:rStyle w:val="s3"/>
        </w:rPr>
        <w:t>(введен в действие с 29 марта 2025 г.) (</w:t>
      </w:r>
      <w:hyperlink r:id="rId56" w:anchor="sub_id=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i"/>
      </w:pPr>
      <w:r>
        <w:rPr>
          <w:rStyle w:val="s3"/>
        </w:rPr>
        <w:t xml:space="preserve">Пункт 23 изложен в редакции </w:t>
      </w:r>
      <w:hyperlink r:id="rId57" w:anchor="sub_id=2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здравоохранения РК от 12.03.25 г. № 19 (введен в действие с 29 марта 2025 г.) (</w:t>
      </w:r>
      <w:hyperlink r:id="rId58" w:anchor="sub_id=2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23. При амбулаторном лекарственном обеспечении:</w:t>
      </w:r>
    </w:p>
    <w:p w:rsidR="00000000" w:rsidRDefault="001B1131">
      <w:pPr>
        <w:pStyle w:val="pj"/>
      </w:pPr>
      <w:r>
        <w:rPr>
          <w:rStyle w:val="s0"/>
        </w:rPr>
        <w:t>1</w:t>
      </w:r>
      <w:r>
        <w:rPr>
          <w:rStyle w:val="s0"/>
        </w:rPr>
        <w:t xml:space="preserve">) единый дистрибьютор обеспечивает отгрузку лекарственных средств и медицинских изделий с учетом фактического потребления и обеспечения наличия остатка в объеме согласно </w:t>
      </w:r>
      <w:hyperlink w:anchor="sub400" w:history="1">
        <w:r>
          <w:rPr>
            <w:rStyle w:val="a4"/>
          </w:rPr>
          <w:t>пункту 4</w:t>
        </w:r>
      </w:hyperlink>
      <w:r>
        <w:rPr>
          <w:rStyle w:val="s0"/>
        </w:rPr>
        <w:t xml:space="preserve"> настоящих Правил;</w:t>
      </w:r>
    </w:p>
    <w:p w:rsidR="00000000" w:rsidRDefault="001B1131">
      <w:pPr>
        <w:pStyle w:val="pj"/>
      </w:pPr>
      <w:r>
        <w:rPr>
          <w:rStyle w:val="s0"/>
        </w:rPr>
        <w:t>2) медицинские организаций, ок</w:t>
      </w:r>
      <w:r>
        <w:rPr>
          <w:rStyle w:val="s0"/>
        </w:rPr>
        <w:t>азывающие первичную медико-санитарную и специализированную медицинскую помощь обеспечивают выписку рецепта и выдачу лекарственных средств и медицинских изделий посредством QR-кода или с использованием SMS-уведомлений с кодом;</w:t>
      </w:r>
    </w:p>
    <w:p w:rsidR="00000000" w:rsidRDefault="001B1131">
      <w:pPr>
        <w:pStyle w:val="pj"/>
      </w:pPr>
      <w:r>
        <w:rPr>
          <w:rStyle w:val="s0"/>
        </w:rPr>
        <w:t>3) местные органы государствен</w:t>
      </w:r>
      <w:r>
        <w:rPr>
          <w:rStyle w:val="s0"/>
        </w:rPr>
        <w:t>ного управления здравоохранения областей, городов республиканского значения и столицы проводят мониторинг лекарственного обеспечения с использованием информационных систем уполномоченного органа.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c"/>
      </w:pPr>
      <w:r>
        <w:rPr>
          <w:rStyle w:val="s1"/>
        </w:rPr>
        <w:t>Параграф 2. Порядок обеспечения лекарственными средствам</w:t>
      </w:r>
      <w:r>
        <w:rPr>
          <w:rStyle w:val="s1"/>
        </w:rPr>
        <w:t>и и медицинскими изделиями</w:t>
      </w:r>
      <w:r>
        <w:rPr>
          <w:rStyle w:val="s1"/>
        </w:rPr>
        <w:br/>
        <w:t>при оказании скорой медицинской помощи, также специализированной помощи, в том числе высокотехнологичных</w:t>
      </w:r>
      <w:r>
        <w:rPr>
          <w:rStyle w:val="s1"/>
        </w:rPr>
        <w:br/>
        <w:t>медицинских услуг, в стационарных и стационарозамещающих условиях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j"/>
      </w:pPr>
      <w:r>
        <w:rPr>
          <w:rStyle w:val="s0"/>
        </w:rPr>
        <w:t>24 При оказании скорой медицинской помощи, медицинской п</w:t>
      </w:r>
      <w:r>
        <w:rPr>
          <w:rStyle w:val="s0"/>
        </w:rPr>
        <w:t xml:space="preserve">омощи в стационарных, стационарозамещающих условиях в рамках ГОБМП и (или) в системе ОСМС обеспечение лекарственными средствами осуществляется в соответствии с лекарственными формулярами организаций здравоохранения, разработанными на основе Казахстанского </w:t>
      </w:r>
      <w:r>
        <w:rPr>
          <w:rStyle w:val="s0"/>
        </w:rPr>
        <w:t xml:space="preserve">национального лекарственного формуляра, в соответствии с </w:t>
      </w:r>
      <w:hyperlink r:id="rId59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формирования Казахстанского национального лекарственного формуляра, а также правил разработки лекарственных </w:t>
      </w:r>
      <w:r>
        <w:rPr>
          <w:rStyle w:val="s0"/>
        </w:rPr>
        <w:t xml:space="preserve">формуляров организаций здравоохранения, утвержденными приказом исполняющего обязанности Министра здравоохранения Республики Казахстан от 24 декабря 2020 года № ҚР ДСМ-326/2020 «Об утверждении правил формирования Казахстанского национального лекарственного </w:t>
      </w:r>
      <w:r>
        <w:rPr>
          <w:rStyle w:val="s0"/>
        </w:rPr>
        <w:t>формуляра, а также правил разработки лекарственных формуляров организаций здравоохранения» (зарегистрирован в Реестре государственной регистрации нормативных правовых актов под № 21913).</w:t>
      </w:r>
    </w:p>
    <w:p w:rsidR="00000000" w:rsidRDefault="001B1131">
      <w:pPr>
        <w:pStyle w:val="pji"/>
      </w:pPr>
      <w:r>
        <w:rPr>
          <w:rStyle w:val="s3"/>
        </w:rPr>
        <w:t xml:space="preserve">Правила дополнены пунктом 24-1 в соответствии с </w:t>
      </w:r>
      <w:hyperlink r:id="rId60" w:anchor="sub_id=240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05.08.22 г. № ҚР ДСМ-75 </w:t>
      </w:r>
    </w:p>
    <w:p w:rsidR="00000000" w:rsidRDefault="001B1131">
      <w:pPr>
        <w:pStyle w:val="pj"/>
      </w:pPr>
      <w:r>
        <w:rPr>
          <w:rStyle w:val="s0"/>
        </w:rPr>
        <w:t>24-1. В медицинских организациях, расположенных в учреждениях уголовно-исполнительной (пенитенциарной) системе при оказании медицинской помощи обеспечение лекарственными средствами и медицинскими изделиями осуществляется в соответствии с настоящими Правила</w:t>
      </w:r>
      <w:r>
        <w:rPr>
          <w:rStyle w:val="s0"/>
        </w:rPr>
        <w:t>ми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средств.</w:t>
      </w:r>
    </w:p>
    <w:p w:rsidR="00000000" w:rsidRDefault="001B1131">
      <w:pPr>
        <w:pStyle w:val="pj"/>
      </w:pPr>
      <w:r>
        <w:rPr>
          <w:rStyle w:val="s0"/>
        </w:rPr>
        <w:t>25. Обеспечение лекарственными средствами и изделиями медицинског</w:t>
      </w:r>
      <w:r>
        <w:rPr>
          <w:rStyle w:val="s0"/>
        </w:rPr>
        <w:t xml:space="preserve">о назначения при оказании скорой медицинской помощи, в том числе с привлечением медицинской авиации, осуществляется в соответствии с </w:t>
      </w:r>
      <w:hyperlink r:id="rId61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оказания скорой медицинской помо</w:t>
      </w:r>
      <w:r>
        <w:rPr>
          <w:rStyle w:val="s0"/>
        </w:rPr>
        <w:t>щи, в том числе с привлечением медицинской авиации, утвержденными приказом Министра здравоохранения Республики Казахстан от 30 ноября 2020 года № ҚР ДСМ-225/2020 «Об утверждении правил оказания скорой медицинской помощи, в том числе с привлечением медицинс</w:t>
      </w:r>
      <w:r>
        <w:rPr>
          <w:rStyle w:val="s0"/>
        </w:rPr>
        <w:t>кой авиации» (зарегистрирован в Реестре государственной регистрации нормативных правовых актов под № 21713).</w:t>
      </w:r>
    </w:p>
    <w:p w:rsidR="00000000" w:rsidRDefault="001B1131">
      <w:pPr>
        <w:pStyle w:val="pji"/>
      </w:pPr>
      <w:r>
        <w:rPr>
          <w:rStyle w:val="s3"/>
        </w:rPr>
        <w:t xml:space="preserve">Пункт 26 изложен в редакции </w:t>
      </w:r>
      <w:hyperlink r:id="rId62" w:anchor="sub_id=26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здравоохранения Р</w:t>
      </w:r>
      <w:r>
        <w:rPr>
          <w:rStyle w:val="s3"/>
        </w:rPr>
        <w:t>К от 12.03.25 г. № 19 (введен в действие с 29 марта 2025 г.) (</w:t>
      </w:r>
      <w:hyperlink r:id="rId63" w:anchor="sub_id=2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26. Обеспечение лекарственными средствами и изделиями медицинского назначения в медицинских орга</w:t>
      </w:r>
      <w:r>
        <w:rPr>
          <w:rStyle w:val="s0"/>
        </w:rPr>
        <w:t xml:space="preserve">низациях, оказывающих медицинскую помощь в стационарных и стационарозамещающих условиях, осуществляется в соответствии с назначениями, внесенными врачом в лист врачебных назначений по </w:t>
      </w:r>
      <w:hyperlink r:id="rId64" w:anchor="sub_id=1" w:history="1">
        <w:r>
          <w:rPr>
            <w:rStyle w:val="a4"/>
          </w:rPr>
          <w:t>форме</w:t>
        </w:r>
      </w:hyperlink>
      <w:r>
        <w:rPr>
          <w:rStyle w:val="s0"/>
        </w:rPr>
        <w:t>, в соответствии с формами учетной документации в области здравоохранения, утвержденный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</w:t>
      </w:r>
      <w:r>
        <w:rPr>
          <w:rStyle w:val="s0"/>
        </w:rPr>
        <w:t>ентации в области здравоохранения» (далее - Приказ № ҚР ДСМ-175/2020) (зарегистрирован в Реестре государственной регистрации нормативных правовых актов под № 21579).</w:t>
      </w:r>
    </w:p>
    <w:p w:rsidR="00000000" w:rsidRDefault="001B1131">
      <w:pPr>
        <w:pStyle w:val="pj"/>
      </w:pPr>
      <w:r>
        <w:rPr>
          <w:rStyle w:val="s0"/>
        </w:rPr>
        <w:t>Название лекарственного средства в назначении указывается под международным непатентованны</w:t>
      </w:r>
      <w:r>
        <w:rPr>
          <w:rStyle w:val="s0"/>
        </w:rPr>
        <w:t>м наименованием, в случае назначения комбинированного лекарственного препарата указывается его состав.</w:t>
      </w:r>
    </w:p>
    <w:p w:rsidR="00000000" w:rsidRDefault="001B1131">
      <w:pPr>
        <w:pStyle w:val="pj"/>
      </w:pPr>
      <w:r>
        <w:rPr>
          <w:rStyle w:val="s0"/>
        </w:rPr>
        <w:t xml:space="preserve">При индивидуальной непереносимости пациента допускается выписывание лекарственного средства под торговым наименованием, в соответствии с </w:t>
      </w:r>
      <w:hyperlink r:id="rId65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выписывания, учета и хранения рецептов, утвержденными приказом Министра здравоохранения Республики Казахстан от от 2 октября 2020 года № ҚР ДСМ-112/2020 (зарегистрирован в Реестре г</w:t>
      </w:r>
      <w:r>
        <w:rPr>
          <w:rStyle w:val="s0"/>
        </w:rPr>
        <w:t>осударственной регистрации нормативных правовых актов под № 21493).</w:t>
      </w:r>
    </w:p>
    <w:p w:rsidR="00000000" w:rsidRDefault="001B1131">
      <w:pPr>
        <w:pStyle w:val="pji"/>
      </w:pPr>
      <w:r>
        <w:rPr>
          <w:rStyle w:val="s3"/>
        </w:rPr>
        <w:t xml:space="preserve">Пункт 27 изложен в редакции </w:t>
      </w:r>
      <w:hyperlink r:id="rId66" w:anchor="sub_id=27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05.08.22 г. № ҚР ДСМ-75 (</w:t>
      </w:r>
      <w:hyperlink r:id="rId67" w:anchor="sub_id=2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27. Лекарственные средства и медицинские изделия, предназначенные для оказания скорой медицинской помощи, медицинской помощи в стационарных, стационарозамещающих условиях в</w:t>
      </w:r>
      <w:r>
        <w:rPr>
          <w:rStyle w:val="s0"/>
        </w:rPr>
        <w:t xml:space="preserve"> рамках ГОБМП,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ОСМС, помечаются при поступлении штампом меди</w:t>
      </w:r>
      <w:r>
        <w:rPr>
          <w:rStyle w:val="s0"/>
        </w:rPr>
        <w:t>цинской организации с указанием наименования медицинской организации, ее адреса и отметкой «Бесплатно».</w:t>
      </w:r>
    </w:p>
    <w:p w:rsidR="00000000" w:rsidRDefault="001B1131">
      <w:pPr>
        <w:pStyle w:val="pji"/>
      </w:pPr>
      <w:r>
        <w:rPr>
          <w:rStyle w:val="s3"/>
        </w:rPr>
        <w:t xml:space="preserve">Пункт 28 изложен в редакции </w:t>
      </w:r>
      <w:hyperlink r:id="rId68" w:anchor="sub_id=27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</w:t>
      </w:r>
      <w:r>
        <w:rPr>
          <w:rStyle w:val="s3"/>
        </w:rPr>
        <w:t>08.22 г. № ҚР ДСМ-75 (</w:t>
      </w:r>
      <w:hyperlink r:id="rId69" w:anchor="sub_id=2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28. Лекарственные средства и медицинские изделия при оказании скорой медицинской помощи, медицинской помощи в стационарных, стационароза</w:t>
      </w:r>
      <w:r>
        <w:rPr>
          <w:rStyle w:val="s0"/>
        </w:rPr>
        <w:t>мещающих условиях в рамках ГОБМП,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ОСМС подлежат учету в сумм</w:t>
      </w:r>
      <w:r>
        <w:rPr>
          <w:rStyle w:val="s0"/>
        </w:rPr>
        <w:t>овом и количественном выражениях в медицинской документации и (или) автоматизированных программах учета (медицинских информационных системах) использования лекарственных средств и медицинских изделий.</w:t>
      </w:r>
    </w:p>
    <w:p w:rsidR="00000000" w:rsidRDefault="001B1131">
      <w:pPr>
        <w:pStyle w:val="pj"/>
      </w:pPr>
      <w:r>
        <w:rPr>
          <w:rStyle w:val="s0"/>
        </w:rPr>
        <w:t>С целью рационального использования (назначения) лекарс</w:t>
      </w:r>
      <w:r>
        <w:rPr>
          <w:rStyle w:val="s0"/>
        </w:rPr>
        <w:t>твенных средств и медицинские изделия, анализа данных обеспечения граждан, местные органы государственного управления здравоохранением областей, городов республиканского значения и столицы осуществляют мониторинг работы медицинских информационных систем, в</w:t>
      </w:r>
      <w:r>
        <w:rPr>
          <w:rStyle w:val="s0"/>
        </w:rPr>
        <w:t xml:space="preserve"> том числе по лекарственному обеспечению, и обеспечение своевременности внесения данных и их достоверность.</w:t>
      </w:r>
    </w:p>
    <w:p w:rsidR="00000000" w:rsidRDefault="001B1131">
      <w:pPr>
        <w:pStyle w:val="pji"/>
      </w:pPr>
      <w:r>
        <w:rPr>
          <w:rStyle w:val="s3"/>
        </w:rPr>
        <w:t xml:space="preserve">Пункт 29 изложен в редакции </w:t>
      </w:r>
      <w:hyperlink r:id="rId70" w:anchor="sub_id=27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РК от 05.08.22 г. № ҚР ДСМ-75 (</w:t>
      </w:r>
      <w:hyperlink r:id="rId71" w:anchor="sub_id=2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29. Лекарственные средства и медицинские изделия, закупаемые для оказания медицинской помощи в рамках ГОБМП, дополнительного объема медицинской помощи лицам, содержащимся в следственных изоляторах и учреждениях уголовно-исполнительной (пенитенциарной) сист</w:t>
      </w:r>
      <w:r>
        <w:rPr>
          <w:rStyle w:val="s0"/>
        </w:rPr>
        <w:t>емы, за счет бюджетных средств и (или) в системе ОСМС и платных услуг, подлежат раздельному хранению и учету.</w:t>
      </w:r>
    </w:p>
    <w:p w:rsidR="00000000" w:rsidRDefault="001B1131">
      <w:pPr>
        <w:pStyle w:val="pj"/>
      </w:pPr>
      <w:r>
        <w:rPr>
          <w:rStyle w:val="s0"/>
        </w:rPr>
        <w:t>30. Выдача аптечек матери и ребенка новорожденным осуществляется при выписке из организаций родовспоможения. Отметка о выдаче аптечек матери и реб</w:t>
      </w:r>
      <w:r>
        <w:rPr>
          <w:rStyle w:val="s0"/>
        </w:rPr>
        <w:t xml:space="preserve">енка вносится в историю развития новорожденного по </w:t>
      </w:r>
      <w:hyperlink r:id="rId72" w:anchor="sub_id=1" w:history="1">
        <w:r>
          <w:rPr>
            <w:rStyle w:val="a4"/>
          </w:rPr>
          <w:t>форме</w:t>
        </w:r>
      </w:hyperlink>
      <w:r>
        <w:rPr>
          <w:rStyle w:val="s0"/>
        </w:rPr>
        <w:t>, в соответствии с формами учетной документации в области здравоохранения, утвержденной Приказом № ҚР ДСМ-175/2020.</w:t>
      </w:r>
    </w:p>
    <w:p w:rsidR="00000000" w:rsidRDefault="001B1131">
      <w:pPr>
        <w:pStyle w:val="pj"/>
      </w:pPr>
      <w:r>
        <w:rPr>
          <w:rStyle w:val="s0"/>
        </w:rPr>
        <w:t>31. И</w:t>
      </w:r>
      <w:r>
        <w:rPr>
          <w:rStyle w:val="s0"/>
        </w:rPr>
        <w:t>нвентаризация лекарственных средств и медицинских изделий, хранящихся в медицинских организациях, проводится не реже одного раза в год.</w:t>
      </w:r>
    </w:p>
    <w:p w:rsidR="00000000" w:rsidRDefault="001B1131">
      <w:pPr>
        <w:pStyle w:val="pr"/>
      </w:pPr>
      <w:r>
        <w:rPr>
          <w:rStyle w:val="s0"/>
        </w:rPr>
        <w:t> </w:t>
      </w:r>
    </w:p>
    <w:p w:rsidR="00000000" w:rsidRDefault="001B1131">
      <w:pPr>
        <w:pStyle w:val="a3"/>
      </w:pPr>
      <w:bookmarkStart w:id="3" w:name="SUB2"/>
      <w:bookmarkEnd w:id="3"/>
      <w:r>
        <w:rPr>
          <w:rStyle w:val="s0"/>
        </w:rPr>
        <w:t> </w:t>
      </w:r>
    </w:p>
    <w:p w:rsidR="00000000" w:rsidRDefault="001B1131">
      <w:pPr>
        <w:pStyle w:val="pji"/>
      </w:pPr>
      <w:r>
        <w:rPr>
          <w:rStyle w:val="s3"/>
        </w:rPr>
        <w:t xml:space="preserve">Правый верхний угол изложен в редакции </w:t>
      </w:r>
      <w:hyperlink r:id="rId73" w:anchor="sub_id=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05.08.22 г. № ҚР ДСМ-75 (</w:t>
      </w:r>
      <w:hyperlink r:id="rId74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r"/>
      </w:pPr>
      <w:r>
        <w:rPr>
          <w:rStyle w:val="s0"/>
        </w:rPr>
        <w:t xml:space="preserve">Приложение 2 </w:t>
      </w:r>
    </w:p>
    <w:p w:rsidR="00000000" w:rsidRDefault="001B1131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здравоохранения</w:t>
      </w:r>
    </w:p>
    <w:p w:rsidR="00000000" w:rsidRDefault="001B1131">
      <w:pPr>
        <w:pStyle w:val="pr"/>
      </w:pPr>
      <w:r>
        <w:rPr>
          <w:rStyle w:val="s0"/>
        </w:rPr>
        <w:t>Республики Казахста</w:t>
      </w:r>
      <w:r>
        <w:rPr>
          <w:rStyle w:val="s0"/>
        </w:rPr>
        <w:t>н</w:t>
      </w:r>
    </w:p>
    <w:p w:rsidR="00000000" w:rsidRDefault="001B1131">
      <w:pPr>
        <w:pStyle w:val="pr"/>
      </w:pPr>
      <w:r>
        <w:rPr>
          <w:rStyle w:val="s0"/>
        </w:rPr>
        <w:t>от 20 августа 2021 года № ҚР ДСМ-89</w:t>
      </w:r>
    </w:p>
    <w:p w:rsidR="00000000" w:rsidRDefault="001B1131">
      <w:pPr>
        <w:pStyle w:val="pr"/>
      </w:pPr>
      <w:r>
        <w:rPr>
          <w:rStyle w:val="s0"/>
        </w:rPr>
        <w:t> </w:t>
      </w:r>
    </w:p>
    <w:p w:rsidR="00000000" w:rsidRDefault="001B1131">
      <w:pPr>
        <w:pStyle w:val="pr"/>
      </w:pPr>
      <w:r>
        <w:rPr>
          <w:rStyle w:val="s0"/>
        </w:rPr>
        <w:t> </w:t>
      </w:r>
    </w:p>
    <w:p w:rsidR="00000000" w:rsidRDefault="001B1131">
      <w:pPr>
        <w:pStyle w:val="pji"/>
      </w:pPr>
      <w:r>
        <w:rPr>
          <w:rStyle w:val="s3"/>
        </w:rPr>
        <w:t xml:space="preserve">Заголовок изложен в редакции </w:t>
      </w:r>
      <w:hyperlink r:id="rId75" w:anchor="sub_id=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05.08.22 г. № ҚР ДСМ-75 (</w:t>
      </w:r>
      <w:hyperlink r:id="rId76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c"/>
      </w:pPr>
      <w:r>
        <w:rPr>
          <w:rStyle w:val="s1"/>
        </w:rPr>
        <w:t>Правила и методика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</w:t>
      </w:r>
      <w:r>
        <w:rPr>
          <w:rStyle w:val="s1"/>
        </w:rPr>
        <w:t>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</w:t>
      </w:r>
    </w:p>
    <w:p w:rsidR="00000000" w:rsidRDefault="001B1131">
      <w:pPr>
        <w:pStyle w:val="pc"/>
      </w:pPr>
      <w:r>
        <w:t> </w:t>
      </w:r>
    </w:p>
    <w:p w:rsidR="00000000" w:rsidRDefault="001B1131">
      <w:pPr>
        <w:pStyle w:val="pc"/>
      </w:pPr>
      <w:r>
        <w:t> </w:t>
      </w:r>
    </w:p>
    <w:p w:rsidR="00000000" w:rsidRDefault="001B1131">
      <w:pPr>
        <w:pStyle w:val="pc"/>
      </w:pPr>
      <w:r>
        <w:rPr>
          <w:rStyle w:val="s1"/>
        </w:rPr>
        <w:t>Глава 1. Общие положения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ji"/>
      </w:pPr>
      <w:r>
        <w:rPr>
          <w:rStyle w:val="s3"/>
        </w:rPr>
        <w:t>Пункт 1 изложен в редакц</w:t>
      </w:r>
      <w:r>
        <w:rPr>
          <w:rStyle w:val="s3"/>
        </w:rPr>
        <w:t xml:space="preserve">ии </w:t>
      </w:r>
      <w:hyperlink r:id="rId77" w:anchor="sub_id=1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05.08.22 г. № ҚР ДСМ-75 (</w:t>
      </w:r>
      <w:hyperlink r:id="rId78" w:anchor="sub_id=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1. Настоящие правила и методика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</w:t>
      </w:r>
      <w:r>
        <w:rPr>
          <w:rStyle w:val="s0"/>
        </w:rPr>
        <w:t xml:space="preserve">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 (далее - Правила) разработаны в соответствии с </w:t>
      </w:r>
      <w:hyperlink r:id="rId79" w:anchor="sub_id=70092" w:history="1">
        <w:r>
          <w:rPr>
            <w:rStyle w:val="a4"/>
          </w:rPr>
          <w:t>подпунктом 92) статьи 7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(далее - Кодекс) и определяют порядок и методику формирования потребности в лекарственных средствах и медицинских изделиях</w:t>
      </w:r>
      <w:r>
        <w:rPr>
          <w:rStyle w:val="s0"/>
        </w:rPr>
        <w:t xml:space="preserve">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</w:t>
      </w:r>
      <w:r>
        <w:rPr>
          <w:rStyle w:val="s0"/>
        </w:rPr>
        <w:t>теме обязательного социального медицинского страхования.</w:t>
      </w:r>
    </w:p>
    <w:p w:rsidR="00000000" w:rsidRDefault="001B113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80" w:anchor="sub_id=2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05.08.22 г. № ҚР ДСМ-75 (</w:t>
      </w:r>
      <w:hyperlink r:id="rId81" w:anchor="sub_id=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2. В настоящих Правилах используются следующие понятия:</w:t>
      </w:r>
    </w:p>
    <w:p w:rsidR="00000000" w:rsidRDefault="001B1131">
      <w:pPr>
        <w:pStyle w:val="pj"/>
      </w:pPr>
      <w:r>
        <w:rPr>
          <w:rStyle w:val="s0"/>
        </w:rPr>
        <w:t>1) фонд социального медицинского страхования - некоммерческая организация, производящая аккумулирование отчислени</w:t>
      </w:r>
      <w:r>
        <w:rPr>
          <w:rStyle w:val="s0"/>
        </w:rPr>
        <w:t>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</w:t>
      </w:r>
      <w:r>
        <w:rPr>
          <w:rStyle w:val="s0"/>
        </w:rPr>
        <w:t xml:space="preserve"> (далее - Фонд);</w:t>
      </w:r>
    </w:p>
    <w:p w:rsidR="00000000" w:rsidRDefault="001B1131">
      <w:pPr>
        <w:pStyle w:val="pj"/>
      </w:pPr>
      <w:r>
        <w:rPr>
          <w:rStyle w:val="s0"/>
        </w:rPr>
        <w:t xml:space="preserve">2) Единый дистрибьютор - юридическое лицо, осуществляющее деятельность в рамках гарантированного объема бесплатной медицинской помощи и (или) в системе обязательного социального медицинского страхования в соответствии со </w:t>
      </w:r>
      <w:hyperlink r:id="rId82" w:anchor="sub_id=2470000" w:history="1">
        <w:r>
          <w:rPr>
            <w:rStyle w:val="a4"/>
          </w:rPr>
          <w:t>статьей 247</w:t>
        </w:r>
      </w:hyperlink>
      <w:r>
        <w:rPr>
          <w:rStyle w:val="s0"/>
        </w:rPr>
        <w:t xml:space="preserve"> настоящего Кодекса;</w:t>
      </w:r>
    </w:p>
    <w:p w:rsidR="00000000" w:rsidRDefault="001B1131">
      <w:pPr>
        <w:pStyle w:val="pj"/>
      </w:pPr>
      <w:r>
        <w:rPr>
          <w:rStyle w:val="s0"/>
        </w:rPr>
        <w:t>3)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</w:t>
      </w:r>
      <w:r>
        <w:rPr>
          <w:rStyle w:val="s0"/>
        </w:rPr>
        <w:t>захстан с определенными заболеваниями (состояниями) (далее - Перечень) - перечень лекарственных средств, медицинских изделий и специализированных лечебных продуктов, закупаемых за счет бюджетных средств и (или) активов фонда социального медицинского страхо</w:t>
      </w:r>
      <w:r>
        <w:rPr>
          <w:rStyle w:val="s0"/>
        </w:rPr>
        <w:t>вания в рамках гарантированного объема бесплатной медицинской помощи и (или) в системе обязательного социального медицинского страхования при оказании первичной медико-санитарной и специализированной медицинской помощи в амбулаторных условиях, включающий н</w:t>
      </w:r>
      <w:r>
        <w:rPr>
          <w:rStyle w:val="s0"/>
        </w:rPr>
        <w:t>аименования и характеристики лекарственных средств,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(состояниями);</w:t>
      </w:r>
    </w:p>
    <w:p w:rsidR="00000000" w:rsidRDefault="001B1131">
      <w:pPr>
        <w:pStyle w:val="pj"/>
      </w:pPr>
      <w:r>
        <w:rPr>
          <w:rStyle w:val="s0"/>
        </w:rPr>
        <w:t>4) установленная суточная доза - это вел</w:t>
      </w:r>
      <w:r>
        <w:rPr>
          <w:rStyle w:val="s0"/>
        </w:rPr>
        <w:t>ичина, соответствующая средней суточной дозе лекарственного средства при применении по основным показаниям, устанавливаемая для каждого активного ингредиента и лекарственной формы;</w:t>
      </w:r>
    </w:p>
    <w:p w:rsidR="00000000" w:rsidRDefault="001B1131">
      <w:pPr>
        <w:pStyle w:val="pj"/>
      </w:pPr>
      <w:r>
        <w:rPr>
          <w:rStyle w:val="s0"/>
        </w:rPr>
        <w:t>5) лекарственный формуляр организации здравоохранения - перечень лекарствен</w:t>
      </w:r>
      <w:r>
        <w:rPr>
          <w:rStyle w:val="s0"/>
        </w:rPr>
        <w:t xml:space="preserve">ных средств для оказания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сформированный на основе Казахстанского национального лекарственного формуляра </w:t>
      </w:r>
      <w:r>
        <w:rPr>
          <w:rStyle w:val="s0"/>
        </w:rPr>
        <w:t>и утвержденный руководителем организации здравоохранения в порядке, определяемом уполномоченным органом;</w:t>
      </w:r>
    </w:p>
    <w:p w:rsidR="00000000" w:rsidRDefault="001B1131">
      <w:pPr>
        <w:pStyle w:val="pj"/>
      </w:pPr>
      <w:r>
        <w:rPr>
          <w:rStyle w:val="s0"/>
        </w:rPr>
        <w:t xml:space="preserve">6) уполномоченный орган в области здравоохранения (далее - уполномоченный орган) - </w:t>
      </w:r>
      <w:hyperlink r:id="rId83" w:anchor="sub_id=70000" w:history="1">
        <w:r>
          <w:rPr>
            <w:rStyle w:val="a4"/>
          </w:rPr>
          <w:t>центральный исполнительный орган</w:t>
        </w:r>
      </w:hyperlink>
      <w:r>
        <w:rPr>
          <w:rStyle w:val="s0"/>
        </w:rPr>
        <w:t>, осуществляющий руководство и межотраслевую координацию в области охраны здоровья граждан Республики Казахстан, медицинской и фармацевтическ</w:t>
      </w:r>
      <w:r>
        <w:rPr>
          <w:rStyle w:val="s0"/>
        </w:rPr>
        <w:t>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000000" w:rsidRDefault="001B1131">
      <w:pPr>
        <w:pStyle w:val="pj"/>
      </w:pPr>
      <w:r>
        <w:rPr>
          <w:rStyle w:val="s0"/>
        </w:rPr>
        <w:t>7) Казахстанский национальный лекарственный ф</w:t>
      </w:r>
      <w:r>
        <w:rPr>
          <w:rStyle w:val="s0"/>
        </w:rPr>
        <w:t>ормуляр - перечень лекарственных средств с доказанной клинической безопасностью и эффективностью, а также орфанных (редких) лекарственных препаратов, являющийся обязательной основой для разработки лекарственных формуляров медицинских организаций и формиров</w:t>
      </w:r>
      <w:r>
        <w:rPr>
          <w:rStyle w:val="s0"/>
        </w:rPr>
        <w:t>ания списков закупа лекарственных средств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1B1131">
      <w:pPr>
        <w:pStyle w:val="pj"/>
      </w:pPr>
      <w:r>
        <w:rPr>
          <w:rStyle w:val="s0"/>
        </w:rPr>
        <w:t xml:space="preserve">8) медицинская организация - организация здравоохранения, основной деятельностью </w:t>
      </w:r>
      <w:r>
        <w:rPr>
          <w:rStyle w:val="s0"/>
        </w:rPr>
        <w:t>которой является оказание медицинской помощи;</w:t>
      </w:r>
    </w:p>
    <w:p w:rsidR="00000000" w:rsidRDefault="001B1131">
      <w:pPr>
        <w:pStyle w:val="pj"/>
      </w:pPr>
      <w:r>
        <w:rPr>
          <w:rStyle w:val="s0"/>
        </w:rPr>
        <w:t>9)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</w:t>
      </w:r>
      <w:r>
        <w:rPr>
          <w:rStyle w:val="s0"/>
        </w:rPr>
        <w:t>) в системе обязательного социального медицинского страхования - цена на международное непатентованное наименование лекарственного средства или техническую характеристику медицинского изделия, выше которой не может быть произведен закуп в рамках гарантиров</w:t>
      </w:r>
      <w:r>
        <w:rPr>
          <w:rStyle w:val="s0"/>
        </w:rPr>
        <w:t>анного объема бесплатной медицинской помощи и (или) в системе обязательного социального медицинского страхования.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ji"/>
      </w:pPr>
      <w:r>
        <w:rPr>
          <w:rStyle w:val="s3"/>
        </w:rPr>
        <w:t xml:space="preserve">Заголовок главы 2 изложен в редакции </w:t>
      </w:r>
      <w:hyperlink r:id="rId84" w:anchor="sub_id=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</w:t>
      </w:r>
      <w:r>
        <w:rPr>
          <w:rStyle w:val="s3"/>
        </w:rPr>
        <w:t>оохранения РК от 05.08.22 г. № ҚР ДСМ-75 (</w:t>
      </w:r>
      <w:hyperlink r:id="rId85" w:anchor="sub_id=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c"/>
      </w:pPr>
      <w:r>
        <w:rPr>
          <w:rStyle w:val="s1"/>
        </w:rPr>
        <w:t xml:space="preserve">Глава 2. Порядок формирования потребности в лекарственных средствах и медицинских изделиях в рамках гарантированного </w:t>
      </w:r>
      <w:r>
        <w:rPr>
          <w:rStyle w:val="s1"/>
        </w:rPr>
        <w:t>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</w:t>
      </w:r>
      <w:r>
        <w:rPr>
          <w:rStyle w:val="s1"/>
        </w:rPr>
        <w:t>ого медицинского страхования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ji"/>
      </w:pPr>
      <w:r>
        <w:rPr>
          <w:rStyle w:val="s3"/>
        </w:rPr>
        <w:t xml:space="preserve">Пункт 3 изложен в редакции </w:t>
      </w:r>
      <w:hyperlink r:id="rId86" w:anchor="sub_id=34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05.08.22 г. № ҚР ДСМ-75 (</w:t>
      </w:r>
      <w:hyperlink r:id="rId87" w:anchor="sub_id=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3. Потребность в лекарственных средствах и медицинских изделиях в рамках гарантированного объема бесплатной медицинской помощи (далее - ГОБМП), дополнительного объема медицинской помощи лицам, с</w:t>
      </w:r>
      <w:r>
        <w:rPr>
          <w:rStyle w:val="s0"/>
        </w:rPr>
        <w:t>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 (далее - ОСМС) формируется медицинскими организациями:</w:t>
      </w:r>
    </w:p>
    <w:p w:rsidR="00000000" w:rsidRDefault="001B1131">
      <w:pPr>
        <w:pStyle w:val="pj"/>
      </w:pPr>
      <w:r>
        <w:rPr>
          <w:rStyle w:val="s0"/>
        </w:rPr>
        <w:t>1) п</w:t>
      </w:r>
      <w:r>
        <w:rPr>
          <w:rStyle w:val="s0"/>
        </w:rPr>
        <w:t>ри оказании скорой медицинской помощи, а также специализированной медицинской помощи, в том числе высокотехнологичной, в стационарных и стационарозамещающих условиях в соответствии с лекарственными формулярами;</w:t>
      </w:r>
    </w:p>
    <w:p w:rsidR="00000000" w:rsidRDefault="001B1131">
      <w:pPr>
        <w:pStyle w:val="pj"/>
      </w:pPr>
      <w:r>
        <w:rPr>
          <w:rStyle w:val="s0"/>
        </w:rPr>
        <w:t>2) при оказании первичной медико-санитарной и</w:t>
      </w:r>
      <w:r>
        <w:rPr>
          <w:rStyle w:val="s0"/>
        </w:rPr>
        <w:t xml:space="preserve"> специализированной медицинской помощи в амбулаторных условиях в соответствии с перечнем.</w:t>
      </w:r>
    </w:p>
    <w:p w:rsidR="00000000" w:rsidRDefault="001B1131">
      <w:pPr>
        <w:pStyle w:val="pji"/>
      </w:pPr>
      <w:r>
        <w:rPr>
          <w:rStyle w:val="s3"/>
        </w:rPr>
        <w:t xml:space="preserve">Пункт 4 изложен в редакции </w:t>
      </w:r>
      <w:hyperlink r:id="rId88" w:anchor="sub_id=34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05.08.22 г. № ҚР ДС</w:t>
      </w:r>
      <w:r>
        <w:rPr>
          <w:rStyle w:val="s3"/>
        </w:rPr>
        <w:t>М-75 (</w:t>
      </w:r>
      <w:hyperlink r:id="rId89" w:anchor="sub_id=2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4. Потребность в лекарственных средствах и медицинских изделиях в рамках ГОБМП, дополнительного объема медицинской помощи лицам, содержащимся в следствен</w:t>
      </w:r>
      <w:r>
        <w:rPr>
          <w:rStyle w:val="s0"/>
        </w:rPr>
        <w:t>ных изоляторах и учреждениях уголовно-исполнительной (пенитенциарной) системы, за счет бюджетных средств и (или) в системе ОСМС формируется на трехлетний период.</w:t>
      </w:r>
    </w:p>
    <w:p w:rsidR="00000000" w:rsidRDefault="001B1131">
      <w:pPr>
        <w:pStyle w:val="pji"/>
      </w:pPr>
      <w:r>
        <w:rPr>
          <w:rStyle w:val="s3"/>
        </w:rPr>
        <w:t xml:space="preserve">Пункт 5 изложен в редакции </w:t>
      </w:r>
      <w:hyperlink r:id="rId90" w:anchor="sub_id=34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05.08.22 г. № ҚР ДСМ-75 (</w:t>
      </w:r>
      <w:hyperlink r:id="rId91" w:anchor="sub_id=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5. Расчет потребности в лекарственных средствах и медицинских изделиях в рамках Г</w:t>
      </w:r>
      <w:r>
        <w:rPr>
          <w:rStyle w:val="s0"/>
        </w:rPr>
        <w:t>ОБМП,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ОСМС производится в соответствии с методикой формирова</w:t>
      </w:r>
      <w:r>
        <w:rPr>
          <w:rStyle w:val="s0"/>
        </w:rPr>
        <w:t>ния потребности в лекарственных средствах и медицинских изделиях в рамках ГОБМП,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</w:t>
      </w:r>
      <w:r>
        <w:rPr>
          <w:rStyle w:val="s0"/>
        </w:rPr>
        <w:t xml:space="preserve">тв и (или) в системе ОСМС, указанной в </w:t>
      </w:r>
      <w:hyperlink w:anchor="sub219" w:history="1">
        <w:r>
          <w:rPr>
            <w:rStyle w:val="a4"/>
          </w:rPr>
          <w:t>главе 3</w:t>
        </w:r>
      </w:hyperlink>
      <w:r>
        <w:rPr>
          <w:rStyle w:val="s0"/>
        </w:rPr>
        <w:t xml:space="preserve"> настоящих Правил, с учетом следующих сведений:</w:t>
      </w:r>
    </w:p>
    <w:p w:rsidR="00000000" w:rsidRDefault="001B1131">
      <w:pPr>
        <w:pStyle w:val="pj"/>
      </w:pPr>
      <w:r>
        <w:rPr>
          <w:rStyle w:val="s0"/>
        </w:rPr>
        <w:t>1) данные динамики заболеваемости и (или) эпидемиологической ситуации в регионе;</w:t>
      </w:r>
    </w:p>
    <w:p w:rsidR="00000000" w:rsidRDefault="001B1131">
      <w:pPr>
        <w:pStyle w:val="pj"/>
      </w:pPr>
      <w:r>
        <w:rPr>
          <w:rStyle w:val="s0"/>
        </w:rPr>
        <w:t>2) статистические данные информационных систем «Элек</w:t>
      </w:r>
      <w:r>
        <w:rPr>
          <w:rStyle w:val="s0"/>
        </w:rPr>
        <w:t>тронный регистр диспансерных больных» (далее - ИС ЭРДБ), «Электронный регистр стационарных больных» (далее - ИС ЭРСБ), «Электронный регистр онкологических больных» (далее - ИС ЭРОБ) для определения прогнозируемого количества пациентов и (или) койко-дней;</w:t>
      </w:r>
    </w:p>
    <w:p w:rsidR="00000000" w:rsidRDefault="001B1131">
      <w:pPr>
        <w:pStyle w:val="pj"/>
      </w:pPr>
      <w:r>
        <w:rPr>
          <w:rStyle w:val="s0"/>
        </w:rPr>
        <w:t>3</w:t>
      </w:r>
      <w:r>
        <w:rPr>
          <w:rStyle w:val="s0"/>
        </w:rPr>
        <w:t>) значения установленной суточной дозы (далее - УСД) и длительности приема (количество дней) для лекарственных средств согласно данным Сотрудничающего центра Всемирной организации здравоохранения по методологии лекарственной статистики (</w:t>
      </w:r>
      <w:hyperlink r:id="rId92" w:tgtFrame="_blank" w:history="1">
        <w:r>
          <w:rPr>
            <w:rStyle w:val="a4"/>
          </w:rPr>
          <w:t>www.whocc.no</w:t>
        </w:r>
      </w:hyperlink>
      <w:r>
        <w:rPr>
          <w:rStyle w:val="s0"/>
        </w:rPr>
        <w:t>) (далее - ВОЗ).</w:t>
      </w:r>
    </w:p>
    <w:p w:rsidR="00000000" w:rsidRDefault="001B1131">
      <w:pPr>
        <w:pStyle w:val="pj"/>
      </w:pPr>
      <w:r>
        <w:rPr>
          <w:rStyle w:val="s0"/>
        </w:rPr>
        <w:t>При отсутствии значений УСД рассчитанной ВОЗ, расчет УСД производится с учетом схем лечения и дозировок, рекомендованных клиническими протоколами Республики Казахстан и (или) согласно инструкции по</w:t>
      </w:r>
      <w:r>
        <w:rPr>
          <w:rStyle w:val="s0"/>
        </w:rPr>
        <w:t xml:space="preserve"> медицинскому применению лекарственного средства;</w:t>
      </w:r>
    </w:p>
    <w:p w:rsidR="00000000" w:rsidRDefault="001B1131">
      <w:pPr>
        <w:pStyle w:val="pj"/>
      </w:pPr>
      <w:r>
        <w:rPr>
          <w:rStyle w:val="s0"/>
        </w:rPr>
        <w:t>4) средняя курсовая продолжительность применения лекарственных средств и медицинских изделий, с учетом схем лечения и дозировок, рекомендованных клиническими протоколами Республики Казахстан и (или) согласн</w:t>
      </w:r>
      <w:r>
        <w:rPr>
          <w:rStyle w:val="s0"/>
        </w:rPr>
        <w:t>о инструкции по медицинскому применению лекарственного средства (для больных хроническими заболеваниями, нуждающихся в постоянном применении лекарственных средств и медицинских изделий равна количеству дней в году);</w:t>
      </w:r>
    </w:p>
    <w:p w:rsidR="00000000" w:rsidRDefault="001B1131">
      <w:pPr>
        <w:pStyle w:val="pj"/>
      </w:pPr>
      <w:r>
        <w:rPr>
          <w:rStyle w:val="s0"/>
        </w:rPr>
        <w:t>5) предельная цена на международное непа</w:t>
      </w:r>
      <w:r>
        <w:rPr>
          <w:rStyle w:val="s0"/>
        </w:rPr>
        <w:t>тентованное наименование лекарственного средства или техническую характеристику медицинского изделия и (или) на торговое наименование лекарственного средства или медицинского изделия в рамках ГОБМП и (или) в системе ОСМС, утвержденная уполномоченным органо</w:t>
      </w:r>
      <w:r>
        <w:rPr>
          <w:rStyle w:val="s0"/>
        </w:rPr>
        <w:t>м.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ji"/>
      </w:pPr>
      <w:r>
        <w:rPr>
          <w:rStyle w:val="s3"/>
        </w:rPr>
        <w:t xml:space="preserve">Заголовок параграфа 1 изложен в редакции </w:t>
      </w:r>
      <w:hyperlink r:id="rId93" w:anchor="sub_id=6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05.08.22 г. № ҚР ДСМ-75 (</w:t>
      </w:r>
      <w:hyperlink r:id="rId94" w:anchor="sub_id=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c"/>
      </w:pPr>
      <w:r>
        <w:rPr>
          <w:rStyle w:val="s1"/>
        </w:rPr>
        <w:t>Параграф 1. Порядок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лицам, содержащимся в сл</w:t>
      </w:r>
      <w:r>
        <w:rPr>
          <w:rStyle w:val="s1"/>
        </w:rPr>
        <w:t>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 при оказании медицинской помощи в стационарных и стационарозамещающих услов</w:t>
      </w:r>
      <w:r>
        <w:rPr>
          <w:rStyle w:val="s1"/>
        </w:rPr>
        <w:t>иях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ji"/>
      </w:pPr>
      <w:r>
        <w:rPr>
          <w:rStyle w:val="s3"/>
        </w:rPr>
        <w:t xml:space="preserve">Пункт 6 изложен в редакции </w:t>
      </w:r>
      <w:hyperlink r:id="rId95" w:anchor="sub_id=6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05.08.22 г. № ҚР ДСМ-75 (</w:t>
      </w:r>
      <w:hyperlink r:id="rId96" w:anchor="sub_id=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6. Медицинская организация в срок до 1 марта текущего финансового года формирует потребность:</w:t>
      </w:r>
    </w:p>
    <w:p w:rsidR="00000000" w:rsidRDefault="001B1131">
      <w:pPr>
        <w:pStyle w:val="pj"/>
      </w:pPr>
      <w:r>
        <w:rPr>
          <w:rStyle w:val="s0"/>
        </w:rPr>
        <w:t>1) в лекарственных средствах и медицинских изделиях, входящих в список лекарственных средств и медицинских изделий, закупаемых у Единого дистрибьютора (далее - список Единого дистрибьютора) на трехлетний период;</w:t>
      </w:r>
    </w:p>
    <w:p w:rsidR="00000000" w:rsidRDefault="001B1131">
      <w:pPr>
        <w:pStyle w:val="pj"/>
      </w:pPr>
      <w:r>
        <w:rPr>
          <w:rStyle w:val="s0"/>
        </w:rPr>
        <w:t>2) в лекарственных средствах и медицинских и</w:t>
      </w:r>
      <w:r>
        <w:rPr>
          <w:rStyle w:val="s0"/>
        </w:rPr>
        <w:t>зделиях, не входящих в список Единого дистрибьютора на трехлетний период;</w:t>
      </w:r>
    </w:p>
    <w:p w:rsidR="00000000" w:rsidRDefault="001B1131">
      <w:pPr>
        <w:pStyle w:val="pj"/>
      </w:pPr>
      <w:r>
        <w:rPr>
          <w:rStyle w:val="s0"/>
        </w:rPr>
        <w:t>3) в лекарственных средствах и медицинских изделиях в рамках дополнительного объема медицинской помощи лицам, содержащимся в следственных изоляторах и учреждениях уголовно-исполнител</w:t>
      </w:r>
      <w:r>
        <w:rPr>
          <w:rStyle w:val="s0"/>
        </w:rPr>
        <w:t>ьной (пенитенциарной) системы, за счет бюджетных средств и (или) в системе ОСМС.</w:t>
      </w:r>
    </w:p>
    <w:p w:rsidR="00000000" w:rsidRDefault="001B1131">
      <w:pPr>
        <w:pStyle w:val="pji"/>
      </w:pPr>
      <w:r>
        <w:rPr>
          <w:rStyle w:val="s3"/>
        </w:rPr>
        <w:t xml:space="preserve">Правила дополнены пунктом 6 в соответствии с </w:t>
      </w:r>
      <w:hyperlink r:id="rId97" w:anchor="sub_id=60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05.08.22 </w:t>
      </w:r>
      <w:r>
        <w:rPr>
          <w:rStyle w:val="s3"/>
        </w:rPr>
        <w:t>г. № ҚР ДСМ-75</w:t>
      </w:r>
    </w:p>
    <w:p w:rsidR="00000000" w:rsidRDefault="001B1131">
      <w:pPr>
        <w:pStyle w:val="pj"/>
      </w:pPr>
      <w:r>
        <w:rPr>
          <w:rStyle w:val="s0"/>
        </w:rPr>
        <w:t>6-1. Потребность в лекарственных средствах и медицинских изделиях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</w:t>
      </w:r>
      <w:r>
        <w:rPr>
          <w:rStyle w:val="s0"/>
        </w:rPr>
        <w:t>ных средств и (или) в системе ОСМС, направляется для согласования в местные органы государственного управления здравоохранением областей, городов республиканского значения и столицы.</w:t>
      </w:r>
    </w:p>
    <w:p w:rsidR="00000000" w:rsidRDefault="001B1131">
      <w:pPr>
        <w:pStyle w:val="pj"/>
      </w:pPr>
      <w:r>
        <w:rPr>
          <w:rStyle w:val="s0"/>
        </w:rPr>
        <w:t>Местные органы государственного управления здравоохранением областей, гор</w:t>
      </w:r>
      <w:r>
        <w:rPr>
          <w:rStyle w:val="s0"/>
        </w:rPr>
        <w:t>одов республиканского значения и столицы рассматривают потребность на предмет обоснованности объемов лекарственных средств и медицинских изделий на основе данных динамики заболеваемости и (или) эпидемиологической ситуации, фактического потребления за преды</w:t>
      </w:r>
      <w:r>
        <w:rPr>
          <w:rStyle w:val="s0"/>
        </w:rPr>
        <w:t>дущий год, достоверности статистических данных и прогнозируемого количества больных.</w:t>
      </w:r>
    </w:p>
    <w:p w:rsidR="00000000" w:rsidRDefault="001B1131">
      <w:pPr>
        <w:pStyle w:val="pj"/>
      </w:pPr>
      <w:r>
        <w:rPr>
          <w:rStyle w:val="s0"/>
        </w:rPr>
        <w:t>Местные органы государственного управления здравоохранения областей, городов республиканского значения и столицы формируют общую потребность на лекарственные средства и ме</w:t>
      </w:r>
      <w:r>
        <w:rPr>
          <w:rStyle w:val="s0"/>
        </w:rPr>
        <w:t>дицинские изделия и направляют в срок до 15 марта текущего финансового года в местный исполнительный орган соответствующей области, города республиканского значения и столицы.</w:t>
      </w:r>
    </w:p>
    <w:p w:rsidR="00000000" w:rsidRDefault="001B1131">
      <w:pPr>
        <w:pStyle w:val="pj"/>
      </w:pPr>
      <w:r>
        <w:rPr>
          <w:rStyle w:val="s0"/>
        </w:rPr>
        <w:t>7. Сформированная потребность в лекарственных средствах и медицинских изделиях с</w:t>
      </w:r>
      <w:r>
        <w:rPr>
          <w:rStyle w:val="s0"/>
        </w:rPr>
        <w:t>огласовывается формулярной комиссией медицинской организации.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ji"/>
      </w:pPr>
      <w:bookmarkStart w:id="4" w:name="SUB208"/>
      <w:bookmarkEnd w:id="4"/>
      <w:r>
        <w:rPr>
          <w:rStyle w:val="s3"/>
        </w:rPr>
        <w:t xml:space="preserve">Заголовок параграфа 2 изложен в редакции </w:t>
      </w:r>
      <w:hyperlink r:id="rId98" w:anchor="sub_id=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05.08.22 г. № ҚР ДСМ-75 (</w:t>
      </w:r>
      <w:hyperlink r:id="rId99" w:anchor="sub_id=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c"/>
      </w:pPr>
      <w:r>
        <w:rPr>
          <w:rStyle w:val="s1"/>
        </w:rPr>
        <w:t>Параграф 2. Порядок формирования потребности в лекарственных средствах и медицинских изделиях в рамках гарантированного объема бесплатной медицинской помощи, дополни</w:t>
      </w:r>
      <w:r>
        <w:rPr>
          <w:rStyle w:val="s1"/>
        </w:rPr>
        <w:t>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 при оказании мед</w:t>
      </w:r>
      <w:r>
        <w:rPr>
          <w:rStyle w:val="s1"/>
        </w:rPr>
        <w:t>ицинской помощи в амбулаторных условиях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ji"/>
      </w:pPr>
      <w:r>
        <w:rPr>
          <w:rStyle w:val="s3"/>
        </w:rPr>
        <w:t xml:space="preserve">Пункт 8 изложен в редакции </w:t>
      </w:r>
      <w:hyperlink r:id="rId100" w:anchor="sub_id=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05.08.22 г. № ҚР ДСМ-75 (</w:t>
      </w:r>
      <w:hyperlink r:id="rId101" w:anchor="sub_id=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8. Медицинская организация в срок до 15 марта текущего финансового года формирует потребность на трехлетний период:</w:t>
      </w:r>
    </w:p>
    <w:p w:rsidR="00000000" w:rsidRDefault="001B1131">
      <w:pPr>
        <w:pStyle w:val="pj"/>
      </w:pPr>
      <w:r>
        <w:rPr>
          <w:rStyle w:val="s0"/>
        </w:rPr>
        <w:t>1) в лекарственных средствах и медицинских изделиях, входящих в список лекарственных ср</w:t>
      </w:r>
      <w:r>
        <w:rPr>
          <w:rStyle w:val="s0"/>
        </w:rPr>
        <w:t>едств и медицинских изделий, закупаемых в рамках ГОБМП и (или) в системе ОСМС;</w:t>
      </w:r>
    </w:p>
    <w:p w:rsidR="00000000" w:rsidRDefault="001B1131">
      <w:pPr>
        <w:pStyle w:val="pj"/>
      </w:pPr>
      <w:r>
        <w:rPr>
          <w:rStyle w:val="s0"/>
        </w:rPr>
        <w:t>2) в лекарственных средствах и медицинских изделиях, в рамках дополнительного объема ГОБМП, закупаемых за счет средств местного бюджета.</w:t>
      </w:r>
    </w:p>
    <w:p w:rsidR="00000000" w:rsidRDefault="001B1131">
      <w:pPr>
        <w:pStyle w:val="pj"/>
      </w:pPr>
      <w:r>
        <w:rPr>
          <w:rStyle w:val="s0"/>
        </w:rPr>
        <w:t>9. Сформированная потребность в лекарств</w:t>
      </w:r>
      <w:r>
        <w:rPr>
          <w:rStyle w:val="s0"/>
        </w:rPr>
        <w:t>енных средствах и медицинских изделиях согласовывается формулярной комиссией медицинской организации.</w:t>
      </w:r>
    </w:p>
    <w:p w:rsidR="00000000" w:rsidRDefault="001B1131">
      <w:pPr>
        <w:pStyle w:val="pj"/>
      </w:pPr>
      <w:r>
        <w:rPr>
          <w:rStyle w:val="s0"/>
        </w:rPr>
        <w:t xml:space="preserve">10. Медицинская организация формирует потребность в лекарственных средствах и медицинских изделиях, указанных в подпункте 2) </w:t>
      </w:r>
      <w:hyperlink w:anchor="sub208" w:history="1">
        <w:r>
          <w:rPr>
            <w:rStyle w:val="a4"/>
          </w:rPr>
          <w:t>пункта 8</w:t>
        </w:r>
      </w:hyperlink>
      <w:r>
        <w:rPr>
          <w:rStyle w:val="s0"/>
        </w:rPr>
        <w:t xml:space="preserve"> настоящих Правил, в форме заявки, подписанной уполномоченным должностным лицом медицинской организации, либо лицом, его замещающим, и направляет в местный орган управления здравоохранением областей, городов республиканского значения и столицы для </w:t>
      </w:r>
      <w:r>
        <w:rPr>
          <w:rStyle w:val="s0"/>
        </w:rPr>
        <w:t>финансирования за счет средств местного бюджета в рамках дополнительного объема ГОБМП.</w:t>
      </w:r>
    </w:p>
    <w:p w:rsidR="00000000" w:rsidRDefault="001B1131">
      <w:pPr>
        <w:pStyle w:val="pji"/>
      </w:pPr>
      <w:r>
        <w:rPr>
          <w:rStyle w:val="s3"/>
        </w:rPr>
        <w:t xml:space="preserve">Пункт 11 изложен в редакции </w:t>
      </w:r>
      <w:hyperlink r:id="rId102" w:anchor="sub_id=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здравоохранения РК от 12.03.25 г. № 19 (</w:t>
      </w:r>
      <w:r>
        <w:rPr>
          <w:rStyle w:val="s3"/>
        </w:rPr>
        <w:t>введен в действие с 29 марта 2025 г.) (</w:t>
      </w:r>
      <w:hyperlink r:id="rId103" w:anchor="sub_id=2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 xml:space="preserve">11. Потребность в лекарственных средствах и медицинских изделиях, указанных в подпункте 1) </w:t>
      </w:r>
      <w:hyperlink w:anchor="sub208" w:history="1">
        <w:r>
          <w:rPr>
            <w:rStyle w:val="a4"/>
          </w:rPr>
          <w:t>пункта 8</w:t>
        </w:r>
      </w:hyperlink>
      <w:r>
        <w:rPr>
          <w:rStyle w:val="s0"/>
        </w:rPr>
        <w:t xml:space="preserve"> настоящих Правил, формируется автоматически в информационной системе уполномоченного органа и подписывается электронной цифровой подписью уполномоченного должностного лица медицинской организации, либо лица, его замещающего.</w:t>
      </w:r>
    </w:p>
    <w:p w:rsidR="00000000" w:rsidRDefault="001B1131">
      <w:pPr>
        <w:pStyle w:val="pj"/>
      </w:pPr>
      <w:r>
        <w:rPr>
          <w:rStyle w:val="s0"/>
        </w:rPr>
        <w:t>Сбор потребности с ука</w:t>
      </w:r>
      <w:r>
        <w:rPr>
          <w:rStyle w:val="s0"/>
        </w:rPr>
        <w:t>занием нозологий, наименований, дозировок и объемов по каждой лекарственной форме лекарственных средств и характеристике медицинских изделий осуществляется персонифицированно с учетом данных расчета годовой потребности на пациента, выписанном и обеспеченно</w:t>
      </w:r>
      <w:r>
        <w:rPr>
          <w:rStyle w:val="s0"/>
        </w:rPr>
        <w:t>м объеме за предыдущий год с ежемесячной разбивкой (далее - Персонифицированная потребность).</w:t>
      </w:r>
    </w:p>
    <w:p w:rsidR="00000000" w:rsidRDefault="001B1131">
      <w:pPr>
        <w:pStyle w:val="pji"/>
      </w:pPr>
      <w:r>
        <w:rPr>
          <w:rStyle w:val="s3"/>
        </w:rPr>
        <w:t xml:space="preserve">Пункт 12 изложен в редакции </w:t>
      </w:r>
      <w:hyperlink r:id="rId104" w:anchor="sub_id=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здравоохранения РК от 12.03.25 г.</w:t>
      </w:r>
      <w:r>
        <w:rPr>
          <w:rStyle w:val="s3"/>
        </w:rPr>
        <w:t xml:space="preserve"> № 19 (введен в действие с 29 марта 2025 г.) (</w:t>
      </w:r>
      <w:hyperlink r:id="rId105" w:anchor="sub_id=2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12. В срок до 20 марта текущего финансового года сформированная Персонифицированная потребность региона согласовы</w:t>
      </w:r>
      <w:r>
        <w:rPr>
          <w:rStyle w:val="s0"/>
        </w:rPr>
        <w:t>вается местными органами государственного управления здравоохранения областей, городов республиканского значения и столицы.</w:t>
      </w:r>
    </w:p>
    <w:p w:rsidR="00000000" w:rsidRDefault="001B1131">
      <w:pPr>
        <w:pStyle w:val="pj"/>
      </w:pPr>
      <w:r>
        <w:rPr>
          <w:rStyle w:val="s0"/>
        </w:rPr>
        <w:t xml:space="preserve">13 - 16. Исключены в соответствии с </w:t>
      </w:r>
      <w:hyperlink r:id="rId106" w:anchor="sub_id=13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и.о. Ми</w:t>
      </w:r>
      <w:r>
        <w:rPr>
          <w:rStyle w:val="s0"/>
        </w:rPr>
        <w:t>нистра здравоохранения РК от 12.03.25 г. № 19</w:t>
      </w:r>
      <w:r>
        <w:rPr>
          <w:rStyle w:val="s3"/>
        </w:rPr>
        <w:t xml:space="preserve"> (введен в действие с 29 марта 2025 г.) (</w:t>
      </w:r>
      <w:hyperlink r:id="rId107" w:anchor="sub_id=2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17. Фонд рассматривает единую заявку на лекарственные средства и медицинс</w:t>
      </w:r>
      <w:r>
        <w:rPr>
          <w:rStyle w:val="s0"/>
        </w:rPr>
        <w:t>кие изделия на трехлетний период по области, городу республиканского значения и столице на предмет доступности (или достаточности) и обеспеченности финансовыми ресурсами в рамках выделенных средств в разрезе бюджетов ГОБМП и ОСМС.</w:t>
      </w:r>
    </w:p>
    <w:p w:rsidR="00000000" w:rsidRDefault="001B1131">
      <w:pPr>
        <w:pStyle w:val="pji"/>
      </w:pPr>
      <w:r>
        <w:rPr>
          <w:rStyle w:val="s3"/>
        </w:rPr>
        <w:t>Пункт 18 изложен в редакц</w:t>
      </w:r>
      <w:r>
        <w:rPr>
          <w:rStyle w:val="s3"/>
        </w:rPr>
        <w:t xml:space="preserve">ии </w:t>
      </w:r>
      <w:hyperlink r:id="rId108" w:anchor="sub_id=1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здравоохранения РК от 12.03.25 г. № 19 (введен в действие с 29 марта 2025 г.) (</w:t>
      </w:r>
      <w:hyperlink r:id="rId109" w:anchor="sub_id=2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18. Фонд на основании Персонифицированной потребности Республики Казахстан формирует бюджетную заявку на трехлетний период в разрезе регионов с указанием нозологий, наименований лекарственных средств и характеристике медицинских из</w:t>
      </w:r>
      <w:r>
        <w:rPr>
          <w:rStyle w:val="s0"/>
        </w:rPr>
        <w:t>делий, количества пациентов и направляет в уполномоченный орган не позднее 15 апреля текущего финансового года.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ji"/>
      </w:pPr>
      <w:bookmarkStart w:id="5" w:name="SUB219"/>
      <w:bookmarkEnd w:id="5"/>
      <w:r>
        <w:rPr>
          <w:rStyle w:val="s3"/>
        </w:rPr>
        <w:t xml:space="preserve">Заголовок главы 3 изложен в редакции </w:t>
      </w:r>
      <w:hyperlink r:id="rId110" w:anchor="sub_id=3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РК от 05.08.22 г. № ҚР ДСМ-75 (</w:t>
      </w:r>
      <w:hyperlink r:id="rId111" w:anchor="sub_id=2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c"/>
      </w:pPr>
      <w:r>
        <w:rPr>
          <w:rStyle w:val="s1"/>
        </w:rPr>
        <w:t>Глава 3. Методика формирования потребности в лекарственных средствах и медицинских изделиях в рамках га</w:t>
      </w:r>
      <w:r>
        <w:rPr>
          <w:rStyle w:val="s1"/>
        </w:rPr>
        <w:t>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</w:t>
      </w:r>
      <w:r>
        <w:rPr>
          <w:rStyle w:val="s1"/>
        </w:rPr>
        <w:t>льного социального медицинского страхования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ji"/>
      </w:pPr>
      <w:r>
        <w:rPr>
          <w:rStyle w:val="s3"/>
        </w:rPr>
        <w:t xml:space="preserve">Пункт 19 изложен в редакции </w:t>
      </w:r>
      <w:hyperlink r:id="rId112" w:anchor="sub_id=19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05.08.22 г. № ҚР ДСМ-75 (</w:t>
      </w:r>
      <w:hyperlink r:id="rId113" w:anchor="sub_id=2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4" w:anchor="sub_id=1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здравоохранения РК от 12.03.25 г. № 19 (введен в действие с 29 марта 2025 г.) (</w:t>
      </w:r>
      <w:hyperlink r:id="rId115" w:anchor="sub_id=2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19. Расчет годовой потребности на пациента в лекарственных средствах и медицинских изделиях осуществляется с учетом:</w:t>
      </w:r>
    </w:p>
    <w:p w:rsidR="00000000" w:rsidRDefault="001B1131">
      <w:pPr>
        <w:pStyle w:val="pj"/>
      </w:pPr>
      <w:r>
        <w:rPr>
          <w:rStyle w:val="s0"/>
        </w:rPr>
        <w:t>1) суточной дозы;</w:t>
      </w:r>
    </w:p>
    <w:p w:rsidR="00000000" w:rsidRDefault="001B1131">
      <w:pPr>
        <w:pStyle w:val="pj"/>
      </w:pPr>
      <w:r>
        <w:rPr>
          <w:rStyle w:val="s0"/>
        </w:rPr>
        <w:t>2) длительности одного курса;</w:t>
      </w:r>
    </w:p>
    <w:p w:rsidR="00000000" w:rsidRDefault="001B1131">
      <w:pPr>
        <w:pStyle w:val="pj"/>
      </w:pPr>
      <w:r>
        <w:rPr>
          <w:rStyle w:val="s0"/>
        </w:rPr>
        <w:t>3) длител</w:t>
      </w:r>
      <w:r>
        <w:rPr>
          <w:rStyle w:val="s0"/>
        </w:rPr>
        <w:t>ьность приема в год.</w:t>
      </w:r>
    </w:p>
    <w:p w:rsidR="00000000" w:rsidRDefault="001B1131">
      <w:pPr>
        <w:pStyle w:val="pji"/>
      </w:pPr>
      <w:r>
        <w:rPr>
          <w:rStyle w:val="s3"/>
        </w:rPr>
        <w:t xml:space="preserve">Пункт 20 изложен в редакции </w:t>
      </w:r>
      <w:hyperlink r:id="rId116" w:anchor="sub_id=19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05.08.22 г. № ҚР ДСМ-75 (</w:t>
      </w:r>
      <w:hyperlink r:id="rId117" w:anchor="sub_id=2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8" w:anchor="sub_id=1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здравоохранения РК от 12.03.25 г. № 19 (введен в действие с 29 марта 2025 г.) (</w:t>
      </w:r>
      <w:hyperlink r:id="rId119" w:anchor="sub_id=2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20. Для расчета годовой потребности на пациента в лекарственных средствах и медицинских изделиях в амбулаторных условиях применяются следующие формулы:</w:t>
      </w:r>
    </w:p>
    <w:p w:rsidR="00000000" w:rsidRDefault="001B1131">
      <w:pPr>
        <w:pStyle w:val="pj"/>
      </w:pPr>
      <w:r>
        <w:rPr>
          <w:rStyle w:val="s0"/>
        </w:rPr>
        <w:t>Расчет годовой потребности на пациента = суточн</w:t>
      </w:r>
      <w:r>
        <w:rPr>
          <w:rStyle w:val="s0"/>
        </w:rPr>
        <w:t>ая доза * длительность одного курса * длительность приема в год.</w:t>
      </w:r>
    </w:p>
    <w:p w:rsidR="00000000" w:rsidRDefault="001B1131">
      <w:pPr>
        <w:pStyle w:val="pj"/>
      </w:pPr>
      <w:r>
        <w:rPr>
          <w:rStyle w:val="s0"/>
        </w:rPr>
        <w:t>Суточной дозы = разовой дозы * кратность приема в сутки.</w:t>
      </w:r>
    </w:p>
    <w:p w:rsidR="00000000" w:rsidRDefault="001B1131">
      <w:pPr>
        <w:pStyle w:val="pj"/>
      </w:pPr>
      <w:r>
        <w:rPr>
          <w:rStyle w:val="s0"/>
        </w:rPr>
        <w:t>Длительность одного курса = количество дней приема в месяц.</w:t>
      </w:r>
    </w:p>
    <w:p w:rsidR="00000000" w:rsidRDefault="001B1131">
      <w:pPr>
        <w:pStyle w:val="pj"/>
      </w:pPr>
      <w:r>
        <w:rPr>
          <w:rStyle w:val="s0"/>
        </w:rPr>
        <w:t>Длительность приема в год = количества курсов в год.</w:t>
      </w:r>
    </w:p>
    <w:p w:rsidR="00000000" w:rsidRDefault="001B1131">
      <w:pPr>
        <w:pStyle w:val="pji"/>
      </w:pPr>
      <w:r>
        <w:rPr>
          <w:rStyle w:val="s3"/>
        </w:rPr>
        <w:t>Пункт 21 изложен в ре</w:t>
      </w:r>
      <w:r>
        <w:rPr>
          <w:rStyle w:val="s3"/>
        </w:rPr>
        <w:t xml:space="preserve">дакции </w:t>
      </w:r>
      <w:hyperlink r:id="rId120" w:anchor="sub_id=19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05.08.22 г. № ҚР ДСМ-75 (</w:t>
      </w:r>
      <w:hyperlink r:id="rId121" w:anchor="sub_id=22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2" w:anchor="sub_id=1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здравоохранения РК от 12.03.25 г. № 19 (введен в действие с 29 марта 2025 г.) (</w:t>
      </w:r>
      <w:hyperlink r:id="rId123" w:anchor="sub_id=22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B1131">
      <w:pPr>
        <w:pStyle w:val="pj"/>
      </w:pPr>
      <w:r>
        <w:rPr>
          <w:rStyle w:val="s0"/>
        </w:rPr>
        <w:t>21. Для расчета потребности в лекарственных средствах и медицинских изделиях для оказания медицинской помощи в стационарных и стационарозамещающих условиях применяются следующие формулы:</w:t>
      </w:r>
    </w:p>
    <w:p w:rsidR="00000000" w:rsidRDefault="001B1131">
      <w:pPr>
        <w:pStyle w:val="pj"/>
      </w:pPr>
      <w:r>
        <w:rPr>
          <w:rStyle w:val="s0"/>
        </w:rPr>
        <w:t>Потребность = фактическое потребление за предыд</w:t>
      </w:r>
      <w:r>
        <w:rPr>
          <w:rStyle w:val="s0"/>
        </w:rPr>
        <w:t>ущий год - прогнозный остаток на конец года.</w:t>
      </w:r>
    </w:p>
    <w:p w:rsidR="00000000" w:rsidRDefault="001B1131">
      <w:pPr>
        <w:pStyle w:val="pj"/>
      </w:pPr>
      <w:r>
        <w:rPr>
          <w:rStyle w:val="s0"/>
        </w:rPr>
        <w:t>Фактическое потребление за предыдущий год = объем лекарственных средств использованный за предыдущий год.</w:t>
      </w:r>
    </w:p>
    <w:p w:rsidR="00000000" w:rsidRDefault="001B1131">
      <w:pPr>
        <w:pStyle w:val="pj"/>
      </w:pPr>
      <w:r>
        <w:rPr>
          <w:rStyle w:val="s0"/>
        </w:rPr>
        <w:t>Прогнозный остаток на конец года = остаток на начало года (количество лекарственного средства на начало г</w:t>
      </w:r>
      <w:r>
        <w:rPr>
          <w:rStyle w:val="s0"/>
        </w:rPr>
        <w:t>ода) + приход (ожидаемое или фактическое поступление лекарственного средства в течение года) - расход (прогнозируемое или фактическое использование лекарственных средств).</w:t>
      </w:r>
    </w:p>
    <w:p w:rsidR="00000000" w:rsidRDefault="001B1131">
      <w:pPr>
        <w:pStyle w:val="pji"/>
      </w:pPr>
      <w:r>
        <w:rPr>
          <w:rStyle w:val="s3"/>
        </w:rPr>
        <w:t xml:space="preserve">Правила дополнены пунктом 22 в соответствии с </w:t>
      </w:r>
      <w:hyperlink r:id="rId124" w:anchor="sub_id=222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и.о. Министра здравоохранения РК от 12.03.25 г. № 19 (введен в действие с 29 марта 2025 г.)</w:t>
      </w:r>
    </w:p>
    <w:p w:rsidR="00000000" w:rsidRDefault="001B1131">
      <w:pPr>
        <w:pStyle w:val="pj"/>
      </w:pPr>
      <w:r>
        <w:rPr>
          <w:rStyle w:val="s0"/>
        </w:rPr>
        <w:t>22. Расчет потребности в лекарственных средствах, содержащих наркотические средства и психотропные вещества, осу</w:t>
      </w:r>
      <w:r>
        <w:rPr>
          <w:rStyle w:val="s0"/>
        </w:rPr>
        <w:t xml:space="preserve">ществляется в соответствии с </w:t>
      </w:r>
      <w:hyperlink r:id="rId125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и социального развития Республики Казахстан от 26 января 2015 года № 32 «Об утверждении Правил использования в медицинских целях</w:t>
      </w:r>
      <w:r>
        <w:rPr>
          <w:rStyle w:val="s0"/>
        </w:rPr>
        <w:t xml:space="preserve"> наркотических средств, психотропных веществ и их прекурсоров, подлежащих контролю в Республике Казахстан» (зарегистрирован в Реестре государственной регистрации нормативных правовых актов под № 10404).</w:t>
      </w:r>
    </w:p>
    <w:p w:rsidR="00000000" w:rsidRDefault="001B1131">
      <w:pPr>
        <w:pStyle w:val="pr"/>
      </w:pPr>
      <w:r>
        <w:rPr>
          <w:rStyle w:val="s0"/>
        </w:rPr>
        <w:t> </w:t>
      </w:r>
    </w:p>
    <w:p w:rsidR="00000000" w:rsidRDefault="001B1131">
      <w:pPr>
        <w:pStyle w:val="a3"/>
      </w:pPr>
      <w:bookmarkStart w:id="6" w:name="SUB3"/>
      <w:bookmarkEnd w:id="6"/>
      <w:r>
        <w:rPr>
          <w:rStyle w:val="s0"/>
        </w:rPr>
        <w:t> </w:t>
      </w:r>
    </w:p>
    <w:p w:rsidR="00000000" w:rsidRDefault="001B1131">
      <w:pPr>
        <w:pStyle w:val="pr"/>
      </w:pPr>
      <w:r>
        <w:rPr>
          <w:rStyle w:val="s0"/>
        </w:rPr>
        <w:t xml:space="preserve">Приложение 3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B1131">
      <w:pPr>
        <w:pStyle w:val="pr"/>
      </w:pPr>
      <w:r>
        <w:rPr>
          <w:rStyle w:val="s0"/>
        </w:rPr>
        <w:t>Министра здравоохранения</w:t>
      </w:r>
    </w:p>
    <w:p w:rsidR="00000000" w:rsidRDefault="001B1131">
      <w:pPr>
        <w:pStyle w:val="pr"/>
      </w:pPr>
      <w:r>
        <w:rPr>
          <w:rStyle w:val="s0"/>
        </w:rPr>
        <w:t>Республики Казахстан</w:t>
      </w:r>
    </w:p>
    <w:p w:rsidR="00000000" w:rsidRDefault="001B1131">
      <w:pPr>
        <w:pStyle w:val="pr"/>
      </w:pPr>
      <w:r>
        <w:rPr>
          <w:rStyle w:val="s0"/>
        </w:rPr>
        <w:t>от 20 августа 2021 года № ҚР ДСМ-89</w:t>
      </w:r>
    </w:p>
    <w:p w:rsidR="00000000" w:rsidRDefault="001B1131">
      <w:pPr>
        <w:pStyle w:val="pr"/>
      </w:pPr>
      <w:r>
        <w:rPr>
          <w:rStyle w:val="s0"/>
        </w:rPr>
        <w:t> </w:t>
      </w:r>
    </w:p>
    <w:p w:rsidR="00000000" w:rsidRDefault="001B1131">
      <w:pPr>
        <w:pStyle w:val="pr"/>
      </w:pPr>
      <w:r>
        <w:rPr>
          <w:rStyle w:val="s0"/>
        </w:rPr>
        <w:t> </w:t>
      </w:r>
    </w:p>
    <w:p w:rsidR="00000000" w:rsidRDefault="001B1131">
      <w:pPr>
        <w:pStyle w:val="pc"/>
      </w:pPr>
      <w:r>
        <w:rPr>
          <w:rStyle w:val="s1"/>
        </w:rPr>
        <w:t>Перечень утративших силу некоторых приказов Министерства здравоохранения Республики Казахстан</w:t>
      </w:r>
    </w:p>
    <w:p w:rsidR="00000000" w:rsidRDefault="001B1131">
      <w:pPr>
        <w:pStyle w:val="pc"/>
      </w:pPr>
      <w:r>
        <w:rPr>
          <w:rStyle w:val="s1"/>
        </w:rPr>
        <w:t> </w:t>
      </w:r>
    </w:p>
    <w:p w:rsidR="00000000" w:rsidRDefault="001B1131">
      <w:pPr>
        <w:pStyle w:val="pj"/>
      </w:pPr>
      <w:r>
        <w:rPr>
          <w:rStyle w:val="s0"/>
        </w:rPr>
        <w:t xml:space="preserve">1. </w:t>
      </w:r>
      <w:hyperlink r:id="rId12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и социального развития Республики Казахстан от 30 сентября 2015 года № 766 «Об утверждении Правил обеспечения лекарственными средствами граждан» (зарегистрирован в Реестре государственной регистрации нормативных правовых акт</w:t>
      </w:r>
      <w:r>
        <w:rPr>
          <w:rStyle w:val="s0"/>
        </w:rPr>
        <w:t>ов под № 12199).</w:t>
      </w:r>
    </w:p>
    <w:p w:rsidR="00000000" w:rsidRDefault="001B1131">
      <w:pPr>
        <w:pStyle w:val="pj"/>
      </w:pPr>
      <w:r>
        <w:rPr>
          <w:rStyle w:val="s0"/>
        </w:rPr>
        <w:t xml:space="preserve">2. </w:t>
      </w:r>
      <w:hyperlink r:id="rId12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14 мая 2019 года № ҚР ДСМ-75 «О внесении изменения в приказ Министра здравоохранения и социального развития Республ</w:t>
      </w:r>
      <w:r>
        <w:rPr>
          <w:rStyle w:val="s0"/>
        </w:rPr>
        <w:t>ики Казахстан» от 30 сентября 2015 года № 766 «Об утверждении правил обеспечения лекарственными средствами граждан» (зарегистрирован в Реестре государственной регистрации нормативных правовых актов под № 18677).</w:t>
      </w:r>
    </w:p>
    <w:p w:rsidR="00000000" w:rsidRDefault="001B1131">
      <w:pPr>
        <w:pStyle w:val="pj"/>
      </w:pPr>
      <w:r>
        <w:rPr>
          <w:rStyle w:val="s0"/>
        </w:rPr>
        <w:t xml:space="preserve">3. </w:t>
      </w:r>
      <w:hyperlink r:id="rId128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19 мая 2020 года № ҚР ДСМ-51/2020 «О внесении изменений в приказ Министра здравоохранения и социального развития Республики Казахстан от 30 сентября 2015 года № 766 «Об утверждении правил обеспечения лекарст</w:t>
      </w:r>
      <w:r>
        <w:rPr>
          <w:rStyle w:val="s0"/>
        </w:rPr>
        <w:t>венными средствами граждан» (зарегистрирован в Реестре государственной регистрации нормативных правовых актов под № 20672).</w:t>
      </w:r>
    </w:p>
    <w:sectPr w:rsidR="00000000">
      <w:headerReference w:type="even" r:id="rId129"/>
      <w:headerReference w:type="default" r:id="rId130"/>
      <w:footerReference w:type="even" r:id="rId131"/>
      <w:footerReference w:type="default" r:id="rId132"/>
      <w:headerReference w:type="first" r:id="rId133"/>
      <w:footerReference w:type="first" r:id="rId1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31" w:rsidRDefault="001B1131" w:rsidP="001B1131">
      <w:r>
        <w:separator/>
      </w:r>
    </w:p>
  </w:endnote>
  <w:endnote w:type="continuationSeparator" w:id="0">
    <w:p w:rsidR="001B1131" w:rsidRDefault="001B1131" w:rsidP="001B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131" w:rsidRDefault="001B113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131" w:rsidRDefault="001B113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131" w:rsidRDefault="001B11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31" w:rsidRDefault="001B1131" w:rsidP="001B1131">
      <w:r>
        <w:separator/>
      </w:r>
    </w:p>
  </w:footnote>
  <w:footnote w:type="continuationSeparator" w:id="0">
    <w:p w:rsidR="001B1131" w:rsidRDefault="001B1131" w:rsidP="001B1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131" w:rsidRDefault="001B113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131" w:rsidRDefault="001B1131" w:rsidP="001B113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B1131" w:rsidRDefault="001B1131" w:rsidP="001B113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20 августа 2021 года № ҚР ДСМ-89 «Об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мед. помощи, дополнительного объема мед. помощи лицам, содержащимся в следственных изоляторах и учреждени» (с изменениями и дополнениями по состоянию на 29.03.2025 г.)</w:t>
    </w:r>
  </w:p>
  <w:p w:rsidR="001B1131" w:rsidRPr="001B1131" w:rsidRDefault="001B1131" w:rsidP="001B113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05.09.2021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131" w:rsidRDefault="001B113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B1131"/>
    <w:rsid w:val="001B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B11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1131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B11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1131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B11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1131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B11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1131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4614734" TargetMode="External"/><Relationship Id="rId21" Type="http://schemas.openxmlformats.org/officeDocument/2006/relationships/hyperlink" Target="http://online.zakon.kz/Document/?doc_id=34614734" TargetMode="External"/><Relationship Id="rId42" Type="http://schemas.openxmlformats.org/officeDocument/2006/relationships/hyperlink" Target="http://online.zakon.kz/Document/?doc_id=37379703" TargetMode="External"/><Relationship Id="rId63" Type="http://schemas.openxmlformats.org/officeDocument/2006/relationships/hyperlink" Target="http://online.zakon.kz/Document/?doc_id=35153241" TargetMode="External"/><Relationship Id="rId84" Type="http://schemas.openxmlformats.org/officeDocument/2006/relationships/hyperlink" Target="http://online.zakon.kz/Document/?doc_id=36565268" TargetMode="External"/><Relationship Id="rId16" Type="http://schemas.openxmlformats.org/officeDocument/2006/relationships/hyperlink" Target="http://online.zakon.kz/Document/?doc_id=34614734" TargetMode="External"/><Relationship Id="rId107" Type="http://schemas.openxmlformats.org/officeDocument/2006/relationships/hyperlink" Target="http://online.zakon.kz/Document/?doc_id=35153241" TargetMode="External"/><Relationship Id="rId11" Type="http://schemas.openxmlformats.org/officeDocument/2006/relationships/hyperlink" Target="http://online.zakon.kz/Document/?doc_id=36565268" TargetMode="External"/><Relationship Id="rId32" Type="http://schemas.openxmlformats.org/officeDocument/2006/relationships/hyperlink" Target="http://online.zakon.kz/Document/?doc_id=39527579" TargetMode="External"/><Relationship Id="rId37" Type="http://schemas.openxmlformats.org/officeDocument/2006/relationships/hyperlink" Target="http://online.zakon.kz/Document/?doc_id=36565268" TargetMode="External"/><Relationship Id="rId53" Type="http://schemas.openxmlformats.org/officeDocument/2006/relationships/hyperlink" Target="http://online.zakon.kz/Document/?doc_id=35153241" TargetMode="External"/><Relationship Id="rId58" Type="http://schemas.openxmlformats.org/officeDocument/2006/relationships/hyperlink" Target="http://online.zakon.kz/Document/?doc_id=35153241" TargetMode="External"/><Relationship Id="rId74" Type="http://schemas.openxmlformats.org/officeDocument/2006/relationships/hyperlink" Target="http://online.zakon.kz/Document/?doc_id=34614734" TargetMode="External"/><Relationship Id="rId79" Type="http://schemas.openxmlformats.org/officeDocument/2006/relationships/hyperlink" Target="http://online.zakon.kz/Document/?doc_id=34464437" TargetMode="External"/><Relationship Id="rId102" Type="http://schemas.openxmlformats.org/officeDocument/2006/relationships/hyperlink" Target="http://online.zakon.kz/Document/?doc_id=32316320" TargetMode="External"/><Relationship Id="rId123" Type="http://schemas.openxmlformats.org/officeDocument/2006/relationships/hyperlink" Target="http://online.zakon.kz/Document/?doc_id=35153241" TargetMode="External"/><Relationship Id="rId128" Type="http://schemas.openxmlformats.org/officeDocument/2006/relationships/hyperlink" Target="http://online.zakon.kz/Document/?doc_id=3703878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6565268" TargetMode="External"/><Relationship Id="rId95" Type="http://schemas.openxmlformats.org/officeDocument/2006/relationships/hyperlink" Target="http://online.zakon.kz/Document/?doc_id=36565268" TargetMode="External"/><Relationship Id="rId22" Type="http://schemas.openxmlformats.org/officeDocument/2006/relationships/hyperlink" Target="http://online.zakon.kz/Document/?doc_id=34464437" TargetMode="External"/><Relationship Id="rId27" Type="http://schemas.openxmlformats.org/officeDocument/2006/relationships/hyperlink" Target="http://online.zakon.kz/Document/?doc_id=32316320" TargetMode="External"/><Relationship Id="rId43" Type="http://schemas.openxmlformats.org/officeDocument/2006/relationships/hyperlink" Target="http://online.zakon.kz/Document/?doc_id=32316320" TargetMode="External"/><Relationship Id="rId48" Type="http://schemas.openxmlformats.org/officeDocument/2006/relationships/hyperlink" Target="http://online.zakon.kz/Document/?doc_id=32448314" TargetMode="External"/><Relationship Id="rId64" Type="http://schemas.openxmlformats.org/officeDocument/2006/relationships/hyperlink" Target="http://online.zakon.kz/Document/?doc_id=37414398" TargetMode="External"/><Relationship Id="rId69" Type="http://schemas.openxmlformats.org/officeDocument/2006/relationships/hyperlink" Target="http://online.zakon.kz/Document/?doc_id=34614734" TargetMode="External"/><Relationship Id="rId113" Type="http://schemas.openxmlformats.org/officeDocument/2006/relationships/hyperlink" Target="http://online.zakon.kz/Document/?doc_id=34614734" TargetMode="External"/><Relationship Id="rId118" Type="http://schemas.openxmlformats.org/officeDocument/2006/relationships/hyperlink" Target="http://online.zakon.kz/Document/?doc_id=32316320" TargetMode="External"/><Relationship Id="rId134" Type="http://schemas.openxmlformats.org/officeDocument/2006/relationships/footer" Target="footer3.xml"/><Relationship Id="rId80" Type="http://schemas.openxmlformats.org/officeDocument/2006/relationships/hyperlink" Target="http://online.zakon.kz/Document/?doc_id=36565268" TargetMode="External"/><Relationship Id="rId85" Type="http://schemas.openxmlformats.org/officeDocument/2006/relationships/hyperlink" Target="http://online.zakon.kz/Document/?doc_id=34614734" TargetMode="External"/><Relationship Id="rId12" Type="http://schemas.openxmlformats.org/officeDocument/2006/relationships/hyperlink" Target="http://online.zakon.kz/Document/?doc_id=34614734" TargetMode="External"/><Relationship Id="rId17" Type="http://schemas.openxmlformats.org/officeDocument/2006/relationships/hyperlink" Target="http://online.zakon.kz/Document/?doc_id=36565268" TargetMode="External"/><Relationship Id="rId33" Type="http://schemas.openxmlformats.org/officeDocument/2006/relationships/hyperlink" Target="http://online.zakon.kz/Document/?doc_id=36180106" TargetMode="External"/><Relationship Id="rId38" Type="http://schemas.openxmlformats.org/officeDocument/2006/relationships/hyperlink" Target="http://online.zakon.kz/Document/?doc_id=34614734" TargetMode="External"/><Relationship Id="rId59" Type="http://schemas.openxmlformats.org/officeDocument/2006/relationships/hyperlink" Target="http://online.zakon.kz/Document/?doc_id=36646374" TargetMode="External"/><Relationship Id="rId103" Type="http://schemas.openxmlformats.org/officeDocument/2006/relationships/hyperlink" Target="http://online.zakon.kz/Document/?doc_id=35153241" TargetMode="External"/><Relationship Id="rId108" Type="http://schemas.openxmlformats.org/officeDocument/2006/relationships/hyperlink" Target="http://online.zakon.kz/Document/?doc_id=32316320" TargetMode="External"/><Relationship Id="rId124" Type="http://schemas.openxmlformats.org/officeDocument/2006/relationships/hyperlink" Target="http://online.zakon.kz/Document/?doc_id=32316320" TargetMode="External"/><Relationship Id="rId129" Type="http://schemas.openxmlformats.org/officeDocument/2006/relationships/header" Target="header1.xml"/><Relationship Id="rId54" Type="http://schemas.openxmlformats.org/officeDocument/2006/relationships/hyperlink" Target="http://online.zakon.kz/Document/?doc_id=38785962" TargetMode="External"/><Relationship Id="rId70" Type="http://schemas.openxmlformats.org/officeDocument/2006/relationships/hyperlink" Target="http://online.zakon.kz/Document/?doc_id=36565268" TargetMode="External"/><Relationship Id="rId75" Type="http://schemas.openxmlformats.org/officeDocument/2006/relationships/hyperlink" Target="http://online.zakon.kz/Document/?doc_id=36565268" TargetMode="External"/><Relationship Id="rId91" Type="http://schemas.openxmlformats.org/officeDocument/2006/relationships/hyperlink" Target="http://online.zakon.kz/Document/?doc_id=34614734" TargetMode="External"/><Relationship Id="rId96" Type="http://schemas.openxmlformats.org/officeDocument/2006/relationships/hyperlink" Target="http://online.zakon.kz/Document/?doc_id=346147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6565268" TargetMode="External"/><Relationship Id="rId28" Type="http://schemas.openxmlformats.org/officeDocument/2006/relationships/hyperlink" Target="http://online.zakon.kz/Document/?doc_id=35153241" TargetMode="External"/><Relationship Id="rId49" Type="http://schemas.openxmlformats.org/officeDocument/2006/relationships/hyperlink" Target="http://online.zakon.kz/Document/?doc_id=36565268" TargetMode="External"/><Relationship Id="rId114" Type="http://schemas.openxmlformats.org/officeDocument/2006/relationships/hyperlink" Target="http://online.zakon.kz/Document/?doc_id=32316320" TargetMode="External"/><Relationship Id="rId119" Type="http://schemas.openxmlformats.org/officeDocument/2006/relationships/hyperlink" Target="http://online.zakon.kz/Document/?doc_id=35153241" TargetMode="External"/><Relationship Id="rId44" Type="http://schemas.openxmlformats.org/officeDocument/2006/relationships/hyperlink" Target="http://online.zakon.kz/Document/?doc_id=35153241" TargetMode="External"/><Relationship Id="rId60" Type="http://schemas.openxmlformats.org/officeDocument/2006/relationships/hyperlink" Target="http://online.zakon.kz/Document/?doc_id=36565268" TargetMode="External"/><Relationship Id="rId65" Type="http://schemas.openxmlformats.org/officeDocument/2006/relationships/hyperlink" Target="http://online.zakon.kz/Document/?doc_id=37379703" TargetMode="External"/><Relationship Id="rId81" Type="http://schemas.openxmlformats.org/officeDocument/2006/relationships/hyperlink" Target="http://online.zakon.kz/Document/?doc_id=34614734" TargetMode="External"/><Relationship Id="rId86" Type="http://schemas.openxmlformats.org/officeDocument/2006/relationships/hyperlink" Target="http://online.zakon.kz/Document/?doc_id=36565268" TargetMode="External"/><Relationship Id="rId130" Type="http://schemas.openxmlformats.org/officeDocument/2006/relationships/header" Target="header2.xml"/><Relationship Id="rId135" Type="http://schemas.openxmlformats.org/officeDocument/2006/relationships/fontTable" Target="fontTable.xml"/><Relationship Id="rId13" Type="http://schemas.openxmlformats.org/officeDocument/2006/relationships/hyperlink" Target="http://online.zakon.kz/Document/?doc_id=39781695" TargetMode="External"/><Relationship Id="rId18" Type="http://schemas.openxmlformats.org/officeDocument/2006/relationships/hyperlink" Target="http://online.zakon.kz/Document/?doc_id=34614734" TargetMode="External"/><Relationship Id="rId39" Type="http://schemas.openxmlformats.org/officeDocument/2006/relationships/hyperlink" Target="http://online.zakon.kz/Document/?doc_id=32316320" TargetMode="External"/><Relationship Id="rId109" Type="http://schemas.openxmlformats.org/officeDocument/2006/relationships/hyperlink" Target="http://online.zakon.kz/Document/?doc_id=35153241" TargetMode="External"/><Relationship Id="rId34" Type="http://schemas.openxmlformats.org/officeDocument/2006/relationships/hyperlink" Target="http://online.zakon.kz/Document/?doc_id=33392583" TargetMode="External"/><Relationship Id="rId50" Type="http://schemas.openxmlformats.org/officeDocument/2006/relationships/hyperlink" Target="http://online.zakon.kz/Document/?doc_id=36565268" TargetMode="External"/><Relationship Id="rId55" Type="http://schemas.openxmlformats.org/officeDocument/2006/relationships/hyperlink" Target="http://online.zakon.kz/Document/?doc_id=32316320" TargetMode="External"/><Relationship Id="rId76" Type="http://schemas.openxmlformats.org/officeDocument/2006/relationships/hyperlink" Target="http://online.zakon.kz/Document/?doc_id=34614734" TargetMode="External"/><Relationship Id="rId97" Type="http://schemas.openxmlformats.org/officeDocument/2006/relationships/hyperlink" Target="http://online.zakon.kz/Document/?doc_id=36565268" TargetMode="External"/><Relationship Id="rId104" Type="http://schemas.openxmlformats.org/officeDocument/2006/relationships/hyperlink" Target="http://online.zakon.kz/Document/?doc_id=32316320" TargetMode="External"/><Relationship Id="rId120" Type="http://schemas.openxmlformats.org/officeDocument/2006/relationships/hyperlink" Target="http://online.zakon.kz/Document/?doc_id=36565268" TargetMode="External"/><Relationship Id="rId125" Type="http://schemas.openxmlformats.org/officeDocument/2006/relationships/hyperlink" Target="http://online.zakon.kz/Document/?doc_id=39850904" TargetMode="External"/><Relationship Id="rId7" Type="http://schemas.openxmlformats.org/officeDocument/2006/relationships/hyperlink" Target="http://online.zakon.kz/Document/?doc_id=39781695" TargetMode="External"/><Relationship Id="rId71" Type="http://schemas.openxmlformats.org/officeDocument/2006/relationships/hyperlink" Target="http://online.zakon.kz/Document/?doc_id=34614734" TargetMode="External"/><Relationship Id="rId92" Type="http://schemas.openxmlformats.org/officeDocument/2006/relationships/hyperlink" Target="http://www.whocc.no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4464437" TargetMode="External"/><Relationship Id="rId24" Type="http://schemas.openxmlformats.org/officeDocument/2006/relationships/hyperlink" Target="http://online.zakon.kz/Document/?doc_id=34614734" TargetMode="External"/><Relationship Id="rId40" Type="http://schemas.openxmlformats.org/officeDocument/2006/relationships/hyperlink" Target="http://online.zakon.kz/Document/?doc_id=35153241" TargetMode="External"/><Relationship Id="rId45" Type="http://schemas.openxmlformats.org/officeDocument/2006/relationships/hyperlink" Target="http://online.zakon.kz/Document/?doc_id=31548200" TargetMode="External"/><Relationship Id="rId66" Type="http://schemas.openxmlformats.org/officeDocument/2006/relationships/hyperlink" Target="http://online.zakon.kz/Document/?doc_id=36565268" TargetMode="External"/><Relationship Id="rId87" Type="http://schemas.openxmlformats.org/officeDocument/2006/relationships/hyperlink" Target="http://online.zakon.kz/Document/?doc_id=34614734" TargetMode="External"/><Relationship Id="rId110" Type="http://schemas.openxmlformats.org/officeDocument/2006/relationships/hyperlink" Target="http://online.zakon.kz/Document/?doc_id=36565268" TargetMode="External"/><Relationship Id="rId115" Type="http://schemas.openxmlformats.org/officeDocument/2006/relationships/hyperlink" Target="http://online.zakon.kz/Document/?doc_id=35153241" TargetMode="External"/><Relationship Id="rId131" Type="http://schemas.openxmlformats.org/officeDocument/2006/relationships/footer" Target="footer1.xml"/><Relationship Id="rId136" Type="http://schemas.openxmlformats.org/officeDocument/2006/relationships/theme" Target="theme/theme1.xml"/><Relationship Id="rId61" Type="http://schemas.openxmlformats.org/officeDocument/2006/relationships/hyperlink" Target="http://online.zakon.kz/Document/?doc_id=38659544" TargetMode="External"/><Relationship Id="rId82" Type="http://schemas.openxmlformats.org/officeDocument/2006/relationships/hyperlink" Target="http://online.zakon.kz/Document/?doc_id=34464437" TargetMode="External"/><Relationship Id="rId19" Type="http://schemas.openxmlformats.org/officeDocument/2006/relationships/hyperlink" Target="http://online.zakon.kz/Document/?doc_id=34464437" TargetMode="External"/><Relationship Id="rId14" Type="http://schemas.openxmlformats.org/officeDocument/2006/relationships/hyperlink" Target="http://online.zakon.kz/Document/?doc_id=39781695" TargetMode="External"/><Relationship Id="rId30" Type="http://schemas.openxmlformats.org/officeDocument/2006/relationships/hyperlink" Target="http://online.zakon.kz/Document/?doc_id=33964642" TargetMode="External"/><Relationship Id="rId35" Type="http://schemas.openxmlformats.org/officeDocument/2006/relationships/hyperlink" Target="http://online.zakon.kz/Document/?doc_id=39399382" TargetMode="External"/><Relationship Id="rId56" Type="http://schemas.openxmlformats.org/officeDocument/2006/relationships/hyperlink" Target="http://online.zakon.kz/Document/?doc_id=35153241" TargetMode="External"/><Relationship Id="rId77" Type="http://schemas.openxmlformats.org/officeDocument/2006/relationships/hyperlink" Target="http://online.zakon.kz/Document/?doc_id=36565268" TargetMode="External"/><Relationship Id="rId100" Type="http://schemas.openxmlformats.org/officeDocument/2006/relationships/hyperlink" Target="http://online.zakon.kz/Document/?doc_id=36565268" TargetMode="External"/><Relationship Id="rId105" Type="http://schemas.openxmlformats.org/officeDocument/2006/relationships/hyperlink" Target="http://online.zakon.kz/Document/?doc_id=35153241" TargetMode="External"/><Relationship Id="rId126" Type="http://schemas.openxmlformats.org/officeDocument/2006/relationships/hyperlink" Target="http://online.zakon.kz/Document/?doc_id=39409845" TargetMode="External"/><Relationship Id="rId8" Type="http://schemas.openxmlformats.org/officeDocument/2006/relationships/hyperlink" Target="http://online.zakon.kz/Document/?doc_id=36565268" TargetMode="External"/><Relationship Id="rId51" Type="http://schemas.openxmlformats.org/officeDocument/2006/relationships/hyperlink" Target="http://online.zakon.kz/Document/?doc_id=34614734" TargetMode="External"/><Relationship Id="rId72" Type="http://schemas.openxmlformats.org/officeDocument/2006/relationships/hyperlink" Target="http://online.zakon.kz/Document/?doc_id=37414398" TargetMode="External"/><Relationship Id="rId93" Type="http://schemas.openxmlformats.org/officeDocument/2006/relationships/hyperlink" Target="http://online.zakon.kz/Document/?doc_id=36565268" TargetMode="External"/><Relationship Id="rId98" Type="http://schemas.openxmlformats.org/officeDocument/2006/relationships/hyperlink" Target="http://online.zakon.kz/Document/?doc_id=36565268" TargetMode="External"/><Relationship Id="rId121" Type="http://schemas.openxmlformats.org/officeDocument/2006/relationships/hyperlink" Target="http://online.zakon.kz/Document/?doc_id=34614734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6565268" TargetMode="External"/><Relationship Id="rId46" Type="http://schemas.openxmlformats.org/officeDocument/2006/relationships/hyperlink" Target="http://online.zakon.kz/Document/?doc_id=39786273" TargetMode="External"/><Relationship Id="rId67" Type="http://schemas.openxmlformats.org/officeDocument/2006/relationships/hyperlink" Target="http://online.zakon.kz/Document/?doc_id=34614734" TargetMode="External"/><Relationship Id="rId116" Type="http://schemas.openxmlformats.org/officeDocument/2006/relationships/hyperlink" Target="http://online.zakon.kz/Document/?doc_id=36565268" TargetMode="External"/><Relationship Id="rId20" Type="http://schemas.openxmlformats.org/officeDocument/2006/relationships/hyperlink" Target="http://online.zakon.kz/Document/?doc_id=36565268" TargetMode="External"/><Relationship Id="rId41" Type="http://schemas.openxmlformats.org/officeDocument/2006/relationships/hyperlink" Target="http://online.zakon.kz/Document/?doc_id=36604176" TargetMode="External"/><Relationship Id="rId62" Type="http://schemas.openxmlformats.org/officeDocument/2006/relationships/hyperlink" Target="http://online.zakon.kz/Document/?doc_id=32316320" TargetMode="External"/><Relationship Id="rId83" Type="http://schemas.openxmlformats.org/officeDocument/2006/relationships/hyperlink" Target="http://online.zakon.kz/Document/?doc_id=34464437" TargetMode="External"/><Relationship Id="rId88" Type="http://schemas.openxmlformats.org/officeDocument/2006/relationships/hyperlink" Target="http://online.zakon.kz/Document/?doc_id=36565268" TargetMode="External"/><Relationship Id="rId111" Type="http://schemas.openxmlformats.org/officeDocument/2006/relationships/hyperlink" Target="http://online.zakon.kz/Document/?doc_id=34614734" TargetMode="External"/><Relationship Id="rId132" Type="http://schemas.openxmlformats.org/officeDocument/2006/relationships/footer" Target="footer2.xml"/><Relationship Id="rId15" Type="http://schemas.openxmlformats.org/officeDocument/2006/relationships/hyperlink" Target="http://online.zakon.kz/Document/?doc_id=36565268" TargetMode="External"/><Relationship Id="rId36" Type="http://schemas.openxmlformats.org/officeDocument/2006/relationships/hyperlink" Target="http://online.zakon.kz/Document/?doc_id=37368313" TargetMode="External"/><Relationship Id="rId57" Type="http://schemas.openxmlformats.org/officeDocument/2006/relationships/hyperlink" Target="http://online.zakon.kz/Document/?doc_id=32316320" TargetMode="External"/><Relationship Id="rId106" Type="http://schemas.openxmlformats.org/officeDocument/2006/relationships/hyperlink" Target="http://online.zakon.kz/Document/?doc_id=32316320" TargetMode="External"/><Relationship Id="rId127" Type="http://schemas.openxmlformats.org/officeDocument/2006/relationships/hyperlink" Target="http://online.zakon.kz/Document/?doc_id=33920925" TargetMode="External"/><Relationship Id="rId10" Type="http://schemas.openxmlformats.org/officeDocument/2006/relationships/hyperlink" Target="http://online.zakon.kz/Document/?doc_id=34464437" TargetMode="External"/><Relationship Id="rId31" Type="http://schemas.openxmlformats.org/officeDocument/2006/relationships/hyperlink" Target="http://online.zakon.kz/Document/?doc_id=39534151" TargetMode="External"/><Relationship Id="rId52" Type="http://schemas.openxmlformats.org/officeDocument/2006/relationships/hyperlink" Target="http://online.zakon.kz/Document/?doc_id=32316320" TargetMode="External"/><Relationship Id="rId73" Type="http://schemas.openxmlformats.org/officeDocument/2006/relationships/hyperlink" Target="http://online.zakon.kz/Document/?doc_id=36565268" TargetMode="External"/><Relationship Id="rId78" Type="http://schemas.openxmlformats.org/officeDocument/2006/relationships/hyperlink" Target="http://online.zakon.kz/Document/?doc_id=34614734" TargetMode="External"/><Relationship Id="rId94" Type="http://schemas.openxmlformats.org/officeDocument/2006/relationships/hyperlink" Target="http://online.zakon.kz/Document/?doc_id=34614734" TargetMode="External"/><Relationship Id="rId99" Type="http://schemas.openxmlformats.org/officeDocument/2006/relationships/hyperlink" Target="http://online.zakon.kz/Document/?doc_id=34614734" TargetMode="External"/><Relationship Id="rId101" Type="http://schemas.openxmlformats.org/officeDocument/2006/relationships/hyperlink" Target="http://online.zakon.kz/Document/?doc_id=34614734" TargetMode="External"/><Relationship Id="rId122" Type="http://schemas.openxmlformats.org/officeDocument/2006/relationships/hyperlink" Target="http://online.zakon.kz/Document/?doc_id=323163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614734" TargetMode="External"/><Relationship Id="rId26" Type="http://schemas.openxmlformats.org/officeDocument/2006/relationships/hyperlink" Target="http://online.zakon.kz/Document/?doc_id=34614734" TargetMode="External"/><Relationship Id="rId47" Type="http://schemas.openxmlformats.org/officeDocument/2006/relationships/hyperlink" Target="http://online.zakon.kz/Document/?doc_id=34407595" TargetMode="External"/><Relationship Id="rId68" Type="http://schemas.openxmlformats.org/officeDocument/2006/relationships/hyperlink" Target="http://online.zakon.kz/Document/?doc_id=36565268" TargetMode="External"/><Relationship Id="rId89" Type="http://schemas.openxmlformats.org/officeDocument/2006/relationships/hyperlink" Target="http://online.zakon.kz/Document/?doc_id=34614734" TargetMode="External"/><Relationship Id="rId112" Type="http://schemas.openxmlformats.org/officeDocument/2006/relationships/hyperlink" Target="http://online.zakon.kz/Document/?doc_id=36565268" TargetMode="External"/><Relationship Id="rId133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6803</Words>
  <Characters>59973</Characters>
  <Application>Microsoft Office Word</Application>
  <DocSecurity>0</DocSecurity>
  <Lines>499</Lines>
  <Paragraphs>133</Paragraphs>
  <ScaleCrop>false</ScaleCrop>
  <Company/>
  <LinksUpToDate>false</LinksUpToDate>
  <CharactersWithSpaces>66643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2025-09-16T12:37:00Z</dcterms:created>
  <dcterms:modified xsi:type="dcterms:W3CDTF">2025-09-16T12:37:00Z</dcterms:modified>
</cp:coreProperties>
</file>