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6BA3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16 февраля 2021 года № ҚР ДСМ-19</w:t>
      </w:r>
      <w:r>
        <w:rPr>
          <w:rStyle w:val="s1"/>
        </w:rPr>
        <w:br/>
        <w:t>Об утверждении правил хранения и транспортировки лекарственных средств и медицинских изделий</w:t>
      </w:r>
    </w:p>
    <w:p w:rsidR="00000000" w:rsidRDefault="00686BA3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18.06.2023 г.)</w:t>
      </w:r>
    </w:p>
    <w:p w:rsidR="00000000" w:rsidRDefault="00686BA3">
      <w:pPr>
        <w:pStyle w:val="pc"/>
      </w:pPr>
      <w:r>
        <w:rPr>
          <w:rStyle w:val="s0"/>
        </w:rPr>
        <w:t> </w:t>
      </w:r>
    </w:p>
    <w:p w:rsidR="00000000" w:rsidRDefault="00686BA3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100 (введен в действие с 18 июня 2023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6BA3">
      <w:pPr>
        <w:pStyle w:val="pj"/>
      </w:pPr>
      <w:r>
        <w:rPr>
          <w:rStyle w:val="s0"/>
        </w:rPr>
        <w:t xml:space="preserve">В соответствии с </w:t>
      </w:r>
      <w:hyperlink r:id="rId10" w:anchor="sub_id=2500100" w:history="1">
        <w:r>
          <w:rPr>
            <w:rStyle w:val="a4"/>
          </w:rPr>
          <w:t>пунктом 1 статьи 250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686BA3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хранения и транспортировки лекарственных средств и медицинских изделий.</w:t>
      </w:r>
    </w:p>
    <w:p w:rsidR="00000000" w:rsidRDefault="00686BA3">
      <w:pPr>
        <w:pStyle w:val="pj"/>
      </w:pPr>
      <w:r>
        <w:rPr>
          <w:rStyle w:val="s0"/>
        </w:rPr>
        <w:t>2. Признать утратившим силу:</w:t>
      </w:r>
    </w:p>
    <w:p w:rsidR="00000000" w:rsidRDefault="00686BA3">
      <w:pPr>
        <w:pStyle w:val="pj"/>
      </w:pPr>
      <w:r>
        <w:rPr>
          <w:rStyle w:val="s0"/>
        </w:rPr>
        <w:t xml:space="preserve">1)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</w:t>
      </w:r>
      <w:r>
        <w:rPr>
          <w:rStyle w:val="s0"/>
        </w:rPr>
        <w:t>хранения и социального развития Республики Казахстан от 24 апреля 2015 года № 262 «Об утверждении Правил хранения и транспортировки лекарственных средств и медицинских изделий» (зарегистрирован в Реестре государственной регистрации нормативных правовых акт</w:t>
      </w:r>
      <w:r>
        <w:rPr>
          <w:rStyle w:val="s0"/>
        </w:rPr>
        <w:t>ов под № 11191, опубликован 5 июня 2015 года в информационно-правовой системе «Әділет»);</w:t>
      </w:r>
    </w:p>
    <w:p w:rsidR="00000000" w:rsidRDefault="00686BA3">
      <w:pPr>
        <w:pStyle w:val="pj"/>
      </w:pPr>
      <w:r>
        <w:rPr>
          <w:rStyle w:val="s0"/>
        </w:rPr>
        <w:t xml:space="preserve">2) </w:t>
      </w:r>
      <w:hyperlink r:id="rId12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Перечня некоторых приказов Министерства здравоохранения Республики Казахста</w:t>
      </w:r>
      <w:r>
        <w:rPr>
          <w:rStyle w:val="s0"/>
        </w:rPr>
        <w:t>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«О внесении изменений в некоторые приказы Ми</w:t>
      </w:r>
      <w:r>
        <w:rPr>
          <w:rStyle w:val="s0"/>
        </w:rPr>
        <w:t>нистерства здравоохранения Республики Казахстан и Министерства здравоохранения и социального развития Республики Казахстан» (зарегистрирован в Реестре государственной регистрации нормативных правовых актов под № 18582, опубликован 2 мая 2019 года в Эталонн</w:t>
      </w:r>
      <w:r>
        <w:rPr>
          <w:rStyle w:val="s0"/>
        </w:rPr>
        <w:t>ом контрольном банке нормативных правовых актов Республики Казахстан).</w:t>
      </w:r>
    </w:p>
    <w:p w:rsidR="00000000" w:rsidRDefault="00686BA3">
      <w:pPr>
        <w:pStyle w:val="pj"/>
      </w:pPr>
      <w:r>
        <w:rPr>
          <w:rStyle w:val="s0"/>
        </w:rPr>
        <w:t>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686BA3">
      <w:pPr>
        <w:pStyle w:val="pj"/>
      </w:pPr>
      <w:r>
        <w:rPr>
          <w:rStyle w:val="s0"/>
        </w:rPr>
        <w:t>1) гос</w:t>
      </w:r>
      <w:r>
        <w:rPr>
          <w:rStyle w:val="s0"/>
        </w:rPr>
        <w:t xml:space="preserve">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686BA3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</w:t>
      </w:r>
      <w:r>
        <w:rPr>
          <w:rStyle w:val="s0"/>
        </w:rPr>
        <w:t xml:space="preserve"> после его официального опубликования;</w:t>
      </w:r>
    </w:p>
    <w:p w:rsidR="00000000" w:rsidRDefault="00686BA3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</w:t>
      </w:r>
      <w:r>
        <w:rPr>
          <w:rStyle w:val="s0"/>
        </w:rPr>
        <w:t>ан сведений об исполнении мероприятий, предусмотренных подпунктами 1) и 2) настоящего пункта.</w:t>
      </w:r>
    </w:p>
    <w:p w:rsidR="00000000" w:rsidRDefault="00686BA3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686BA3">
      <w:pPr>
        <w:pStyle w:val="pj"/>
      </w:pPr>
      <w:r>
        <w:rPr>
          <w:rStyle w:val="s0"/>
        </w:rPr>
        <w:t>5. Настоящий приказ вводится в действие</w:t>
      </w:r>
      <w:r>
        <w:rPr>
          <w:rStyle w:val="s0"/>
        </w:rPr>
        <w:t xml:space="preserve">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686BA3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86BA3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"/>
      </w:pPr>
      <w:r>
        <w:rPr>
          <w:rStyle w:val="s0"/>
        </w:rPr>
        <w:t>«СОГЛАСОВАНО»</w:t>
      </w:r>
    </w:p>
    <w:p w:rsidR="00000000" w:rsidRDefault="00686BA3">
      <w:pPr>
        <w:pStyle w:val="p"/>
      </w:pPr>
      <w:r>
        <w:rPr>
          <w:rStyle w:val="s0"/>
        </w:rPr>
        <w:t>Министерство по</w:t>
      </w:r>
    </w:p>
    <w:p w:rsidR="00000000" w:rsidRDefault="00686BA3">
      <w:pPr>
        <w:pStyle w:val="p"/>
      </w:pPr>
      <w:r>
        <w:rPr>
          <w:rStyle w:val="s0"/>
        </w:rPr>
        <w:t>чрезвычайным ситуациям</w:t>
      </w:r>
    </w:p>
    <w:p w:rsidR="00000000" w:rsidRDefault="00686BA3">
      <w:pPr>
        <w:pStyle w:val="p"/>
      </w:pPr>
      <w:r>
        <w:rPr>
          <w:rStyle w:val="s0"/>
        </w:rPr>
        <w:t>Республики Казахстан</w:t>
      </w:r>
    </w:p>
    <w:p w:rsidR="00000000" w:rsidRDefault="00686BA3">
      <w:pPr>
        <w:pStyle w:val="p"/>
      </w:pPr>
      <w:r>
        <w:rPr>
          <w:rStyle w:val="s0"/>
        </w:rPr>
        <w:t>2021 год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r"/>
      </w:pPr>
      <w:bookmarkStart w:id="1" w:name="SUB100"/>
      <w:bookmarkEnd w:id="1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686BA3">
      <w:pPr>
        <w:pStyle w:val="pr"/>
      </w:pPr>
      <w:r>
        <w:rPr>
          <w:rStyle w:val="s0"/>
        </w:rPr>
        <w:t>Министр здравоохранения</w:t>
      </w:r>
    </w:p>
    <w:p w:rsidR="00000000" w:rsidRDefault="00686BA3">
      <w:pPr>
        <w:pStyle w:val="pr"/>
      </w:pPr>
      <w:r>
        <w:rPr>
          <w:rStyle w:val="s0"/>
        </w:rPr>
        <w:t>Республики Казахстан</w:t>
      </w:r>
    </w:p>
    <w:p w:rsidR="00000000" w:rsidRDefault="00686BA3">
      <w:pPr>
        <w:pStyle w:val="pr"/>
      </w:pPr>
      <w:r>
        <w:rPr>
          <w:rStyle w:val="s0"/>
        </w:rPr>
        <w:t>от 16 февраля 2021 года</w:t>
      </w:r>
    </w:p>
    <w:p w:rsidR="00000000" w:rsidRDefault="00686BA3">
      <w:pPr>
        <w:pStyle w:val="pr"/>
      </w:pPr>
      <w:r>
        <w:rPr>
          <w:rStyle w:val="s0"/>
        </w:rPr>
        <w:t>№ ҚР ДСМ-19</w:t>
      </w:r>
    </w:p>
    <w:p w:rsidR="00000000" w:rsidRDefault="00686BA3">
      <w:pPr>
        <w:pStyle w:val="pr"/>
      </w:pPr>
      <w:r>
        <w:rPr>
          <w:rStyle w:val="s0"/>
        </w:rPr>
        <w:t> 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c"/>
      </w:pPr>
      <w:r>
        <w:rPr>
          <w:rStyle w:val="s1"/>
        </w:rPr>
        <w:t>Правила хранения и транспортировки лекарственных средств и медицинских</w:t>
      </w:r>
      <w:r>
        <w:rPr>
          <w:rStyle w:val="s1"/>
        </w:rPr>
        <w:t xml:space="preserve"> изделий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c"/>
      </w:pPr>
      <w:r>
        <w:rPr>
          <w:rStyle w:val="s1"/>
        </w:rPr>
        <w:t>Глава 1. Общие положения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ji"/>
      </w:pPr>
      <w:r>
        <w:rPr>
          <w:rStyle w:val="s3"/>
        </w:rPr>
        <w:t xml:space="preserve">Пункт 1 изложен в редакции </w:t>
      </w:r>
      <w:hyperlink r:id="rId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100 (введен в действие с 18 июня 2023 г.) 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6BA3">
      <w:pPr>
        <w:pStyle w:val="pj"/>
      </w:pPr>
      <w:r>
        <w:rPr>
          <w:rStyle w:val="s0"/>
        </w:rPr>
        <w:t xml:space="preserve">1. Настоящие правила хранения и транспортировки лекарственных средств и медицинских изделий (далее – Правила) разработаны в соответствии с </w:t>
      </w:r>
      <w:hyperlink r:id="rId17" w:anchor="sub_id=2500100" w:history="1">
        <w:r>
          <w:rPr>
            <w:rStyle w:val="a4"/>
          </w:rPr>
          <w:t>пунктом 1 статьи 250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– Кодекс) и определяют порядок хранения и транспортировки лекарственных средств и медицинских изделий.</w:t>
      </w:r>
    </w:p>
    <w:p w:rsidR="00000000" w:rsidRDefault="00686BA3">
      <w:pPr>
        <w:pStyle w:val="pj"/>
      </w:pPr>
      <w:r>
        <w:rPr>
          <w:rStyle w:val="s0"/>
        </w:rPr>
        <w:t>2. В настоящих Правилах используются следующие термины и определения:</w:t>
      </w:r>
    </w:p>
    <w:p w:rsidR="00000000" w:rsidRDefault="00686BA3">
      <w:pPr>
        <w:pStyle w:val="pj"/>
      </w:pPr>
      <w:r>
        <w:rPr>
          <w:rStyle w:val="s0"/>
        </w:rPr>
        <w:t>1) перекрестная контаминация - загрязнение исходного материала, промежуточного продукта или окончательного продукта другим исходным материалом или продуктом в процессе производства или х</w:t>
      </w:r>
      <w:r>
        <w:rPr>
          <w:rStyle w:val="s0"/>
        </w:rPr>
        <w:t>ранения;</w:t>
      </w:r>
    </w:p>
    <w:p w:rsidR="00000000" w:rsidRDefault="00686BA3">
      <w:pPr>
        <w:pStyle w:val="pj"/>
      </w:pPr>
      <w:r>
        <w:rPr>
          <w:rStyle w:val="s0"/>
        </w:rPr>
        <w:t>2) зона - помещение или часть помещения, специально предназначенная для выполнения различных функций в процессе приемки, хранения и реализации лекарственных средств и медицинских изделий;</w:t>
      </w:r>
    </w:p>
    <w:p w:rsidR="00000000" w:rsidRDefault="00686BA3">
      <w:pPr>
        <w:pStyle w:val="pj"/>
      </w:pPr>
      <w:r>
        <w:rPr>
          <w:rStyle w:val="s0"/>
        </w:rPr>
        <w:t>3)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686BA3">
      <w:pPr>
        <w:pStyle w:val="pj"/>
      </w:pPr>
      <w:r>
        <w:rPr>
          <w:rStyle w:val="s0"/>
        </w:rPr>
        <w:t>4) упаковка лекарственного средства - средство или комплекс средств, обеспечивающих процесс обращения лекарственных средств путем их защ</w:t>
      </w:r>
      <w:r>
        <w:rPr>
          <w:rStyle w:val="s0"/>
        </w:rPr>
        <w:t>иты от повреждений и потерь, а также предохраняющих окружающую среду от загрязнений;</w:t>
      </w:r>
    </w:p>
    <w:p w:rsidR="00000000" w:rsidRDefault="00686BA3">
      <w:pPr>
        <w:pStyle w:val="pj"/>
      </w:pPr>
      <w:r>
        <w:rPr>
          <w:rStyle w:val="s0"/>
        </w:rPr>
        <w:t>5) фармацевтическая субстанция (активная фармацевтическая субстанция) - лекарственное средство, предназначенное для производства и изготовления лекарственных препаратов;</w:t>
      </w:r>
    </w:p>
    <w:p w:rsidR="00000000" w:rsidRDefault="00686BA3">
      <w:pPr>
        <w:pStyle w:val="pj"/>
      </w:pPr>
      <w:r>
        <w:rPr>
          <w:rStyle w:val="s0"/>
        </w:rPr>
        <w:t>6</w:t>
      </w:r>
      <w:r>
        <w:rPr>
          <w:rStyle w:val="s0"/>
        </w:rPr>
        <w:t>) дезинфекция -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p w:rsidR="00000000" w:rsidRDefault="00686BA3">
      <w:pPr>
        <w:pStyle w:val="pj"/>
      </w:pPr>
      <w:r>
        <w:rPr>
          <w:rStyle w:val="s0"/>
        </w:rPr>
        <w:t>7) дератизация - комплекс профилактических и истребительных мероприятий, направленных на уничтожение или сн</w:t>
      </w:r>
      <w:r>
        <w:rPr>
          <w:rStyle w:val="s0"/>
        </w:rPr>
        <w:t>ижение числа грызунов;</w:t>
      </w:r>
    </w:p>
    <w:p w:rsidR="00000000" w:rsidRDefault="00686BA3">
      <w:pPr>
        <w:pStyle w:val="pj"/>
      </w:pPr>
      <w:r>
        <w:rPr>
          <w:rStyle w:val="s0"/>
        </w:rPr>
        <w:t>8) хранение в темном месте - хранение лекарственных средств и медицинских изделии в защищенном от света месте;</w:t>
      </w:r>
    </w:p>
    <w:p w:rsidR="00000000" w:rsidRDefault="00686BA3">
      <w:pPr>
        <w:pStyle w:val="pj"/>
      </w:pPr>
      <w:r>
        <w:rPr>
          <w:rStyle w:val="s0"/>
        </w:rPr>
        <w:t>9) хранение в сухом месте - хранение лекарственных средств и медицинских изделий в помещениях с относительной влажностью в</w:t>
      </w:r>
      <w:r>
        <w:rPr>
          <w:rStyle w:val="s0"/>
        </w:rPr>
        <w:t>оздуха не более 65 процентов;</w:t>
      </w:r>
    </w:p>
    <w:p w:rsidR="00000000" w:rsidRDefault="00686BA3">
      <w:pPr>
        <w:pStyle w:val="pj"/>
      </w:pPr>
      <w:r>
        <w:rPr>
          <w:rStyle w:val="s0"/>
        </w:rPr>
        <w:t>10) медицинские услуги - действия субъектов здравоохранения, имеющие профилактическую, диагностическую, лечебную, паллиативную или реабилитационную направленность по отношению к конкретному человеку;</w:t>
      </w:r>
    </w:p>
    <w:p w:rsidR="00000000" w:rsidRDefault="00686BA3">
      <w:pPr>
        <w:pStyle w:val="pj"/>
      </w:pPr>
      <w:r>
        <w:rPr>
          <w:rStyle w:val="s0"/>
        </w:rPr>
        <w:t>11) медицинская организаци</w:t>
      </w:r>
      <w:r>
        <w:rPr>
          <w:rStyle w:val="s0"/>
        </w:rPr>
        <w:t>я - организация здравоохранения, основной деятельностью которой является оказание медицинской помощи;</w:t>
      </w:r>
    </w:p>
    <w:p w:rsidR="00000000" w:rsidRDefault="00686BA3">
      <w:pPr>
        <w:pStyle w:val="pj"/>
      </w:pPr>
      <w:r>
        <w:rPr>
          <w:rStyle w:val="s0"/>
        </w:rPr>
        <w:t>12) помещения хранения - специально выделенные и оборудованные производственные помещения, предназначенные для хранения лекарственных средств и медицински</w:t>
      </w:r>
      <w:r>
        <w:rPr>
          <w:rStyle w:val="s0"/>
        </w:rPr>
        <w:t>х изделий;</w:t>
      </w:r>
    </w:p>
    <w:p w:rsidR="00000000" w:rsidRDefault="00686BA3">
      <w:pPr>
        <w:pStyle w:val="pj"/>
      </w:pPr>
      <w:r>
        <w:rPr>
          <w:rStyle w:val="s0"/>
        </w:rPr>
        <w:t>13) маркировка -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</w:t>
      </w:r>
      <w:r>
        <w:rPr>
          <w:rStyle w:val="s0"/>
        </w:rPr>
        <w:t>паковку (тару) лекарственных средств или непосредственно на медицинское изделие;</w:t>
      </w:r>
    </w:p>
    <w:p w:rsidR="00000000" w:rsidRDefault="00686BA3">
      <w:pPr>
        <w:pStyle w:val="pj"/>
      </w:pPr>
      <w:r>
        <w:rPr>
          <w:rStyle w:val="s0"/>
        </w:rPr>
        <w:t>14) термоконтейнер - ящик (или сумка) для переноса медицинских иммунобиологических препаратов с теплоизолирующими свойствами и плотно прилегающей крышкой, где оптимальный темп</w:t>
      </w:r>
      <w:r>
        <w:rPr>
          <w:rStyle w:val="s0"/>
        </w:rPr>
        <w:t>ературный режим (от +2</w:t>
      </w:r>
      <w:r>
        <w:rPr>
          <w:rStyle w:val="s0"/>
          <w:vertAlign w:val="superscript"/>
        </w:rPr>
        <w:t>0</w:t>
      </w:r>
      <w:r>
        <w:rPr>
          <w:rStyle w:val="s0"/>
        </w:rPr>
        <w:t>С до +8</w:t>
      </w:r>
      <w:r>
        <w:rPr>
          <w:rStyle w:val="s0"/>
          <w:vertAlign w:val="superscript"/>
        </w:rPr>
        <w:t>0</w:t>
      </w:r>
      <w:r>
        <w:rPr>
          <w:rStyle w:val="s0"/>
        </w:rPr>
        <w:t>С) обеспечивается с помощью помещенных в его полость замороженных холодильных элементов;</w:t>
      </w:r>
    </w:p>
    <w:p w:rsidR="00000000" w:rsidRDefault="00686BA3">
      <w:pPr>
        <w:pStyle w:val="pj"/>
      </w:pPr>
      <w:r>
        <w:rPr>
          <w:rStyle w:val="s0"/>
        </w:rPr>
        <w:t>15) холодильная комната (камера) - специальная герметизированная камера, оснащенная холодильным оборудованием, обеспечивающим поддержани</w:t>
      </w:r>
      <w:r>
        <w:rPr>
          <w:rStyle w:val="s0"/>
        </w:rPr>
        <w:t>е необходимого температурного режима не ниже 0</w:t>
      </w:r>
      <w:r>
        <w:rPr>
          <w:rStyle w:val="s0"/>
          <w:vertAlign w:val="superscript"/>
        </w:rPr>
        <w:t>о</w:t>
      </w:r>
      <w:r>
        <w:rPr>
          <w:rStyle w:val="s0"/>
        </w:rPr>
        <w:t>С;</w:t>
      </w:r>
    </w:p>
    <w:p w:rsidR="00000000" w:rsidRDefault="00686BA3">
      <w:pPr>
        <w:pStyle w:val="pj"/>
      </w:pPr>
      <w:r>
        <w:rPr>
          <w:rStyle w:val="s0"/>
        </w:rPr>
        <w:t>16) холодильный элемент (далее - хладоэлемент) - пластиковая или металлическая емкость прямоугольной формы с герметически закрывающейся пробкой для заполнения водой, которая замораживается перед использован</w:t>
      </w:r>
      <w:r>
        <w:rPr>
          <w:rStyle w:val="s0"/>
        </w:rPr>
        <w:t>ием и служит для поддержания температуры в контейнере в пределах от +2</w:t>
      </w:r>
      <w:r>
        <w:rPr>
          <w:rStyle w:val="s0"/>
          <w:vertAlign w:val="superscript"/>
        </w:rPr>
        <w:t>о</w:t>
      </w:r>
      <w:r>
        <w:rPr>
          <w:rStyle w:val="s0"/>
        </w:rPr>
        <w:t>С до +8</w:t>
      </w:r>
      <w:r>
        <w:rPr>
          <w:rStyle w:val="s0"/>
          <w:vertAlign w:val="superscript"/>
        </w:rPr>
        <w:t>о</w:t>
      </w:r>
      <w:r>
        <w:rPr>
          <w:rStyle w:val="s0"/>
        </w:rPr>
        <w:t>С;</w:t>
      </w:r>
    </w:p>
    <w:p w:rsidR="00000000" w:rsidRDefault="00686BA3">
      <w:pPr>
        <w:pStyle w:val="pj"/>
      </w:pPr>
      <w:r>
        <w:rPr>
          <w:rStyle w:val="s0"/>
        </w:rPr>
        <w:t>хранении, транспортировке.</w:t>
      </w:r>
    </w:p>
    <w:p w:rsidR="00000000" w:rsidRDefault="00686BA3">
      <w:pPr>
        <w:pStyle w:val="pj"/>
      </w:pPr>
      <w:r>
        <w:rPr>
          <w:rStyle w:val="s0"/>
        </w:rPr>
        <w:t>3. Хранение лекарственных средств и медицинских изделий осуществляется при определенной температуре:</w:t>
      </w:r>
    </w:p>
    <w:p w:rsidR="00000000" w:rsidRDefault="00686BA3">
      <w:pPr>
        <w:pStyle w:val="pj"/>
      </w:pPr>
      <w:r>
        <w:rPr>
          <w:rStyle w:val="s0"/>
        </w:rPr>
        <w:t>глубокое охлаждение - ниже -15</w:t>
      </w:r>
      <w:r>
        <w:rPr>
          <w:rStyle w:val="s0"/>
          <w:vertAlign w:val="superscript"/>
        </w:rPr>
        <w:t>о</w:t>
      </w:r>
      <w:r>
        <w:rPr>
          <w:rStyle w:val="s0"/>
        </w:rPr>
        <w:t>С;</w:t>
      </w:r>
    </w:p>
    <w:p w:rsidR="00000000" w:rsidRDefault="00686BA3">
      <w:pPr>
        <w:pStyle w:val="pj"/>
      </w:pPr>
      <w:r>
        <w:rPr>
          <w:rStyle w:val="s0"/>
        </w:rPr>
        <w:t>в холодильни</w:t>
      </w:r>
      <w:r>
        <w:rPr>
          <w:rStyle w:val="s0"/>
        </w:rPr>
        <w:t>ке от +2</w:t>
      </w:r>
      <w:r>
        <w:rPr>
          <w:rStyle w:val="s0"/>
          <w:vertAlign w:val="superscript"/>
        </w:rPr>
        <w:t>о</w:t>
      </w:r>
      <w:r>
        <w:rPr>
          <w:rStyle w:val="s0"/>
        </w:rPr>
        <w:t>С до +8</w:t>
      </w:r>
      <w:r>
        <w:rPr>
          <w:rStyle w:val="s0"/>
          <w:vertAlign w:val="superscript"/>
        </w:rPr>
        <w:t>о</w:t>
      </w:r>
      <w:r>
        <w:rPr>
          <w:rStyle w:val="s0"/>
        </w:rPr>
        <w:t>С;</w:t>
      </w:r>
    </w:p>
    <w:p w:rsidR="00000000" w:rsidRDefault="00686BA3">
      <w:pPr>
        <w:pStyle w:val="pj"/>
      </w:pPr>
      <w:r>
        <w:rPr>
          <w:rStyle w:val="s0"/>
        </w:rPr>
        <w:t>в прохладном месте от +8</w:t>
      </w:r>
      <w:r>
        <w:rPr>
          <w:rStyle w:val="s0"/>
          <w:vertAlign w:val="superscript"/>
        </w:rPr>
        <w:t>о</w:t>
      </w:r>
      <w:r>
        <w:rPr>
          <w:rStyle w:val="s0"/>
        </w:rPr>
        <w:t>С до +15</w:t>
      </w:r>
      <w:r>
        <w:rPr>
          <w:rStyle w:val="s0"/>
          <w:vertAlign w:val="superscript"/>
        </w:rPr>
        <w:t>о</w:t>
      </w:r>
      <w:r>
        <w:rPr>
          <w:rStyle w:val="s0"/>
        </w:rPr>
        <w:t>С;</w:t>
      </w:r>
    </w:p>
    <w:p w:rsidR="00000000" w:rsidRDefault="00686BA3">
      <w:pPr>
        <w:pStyle w:val="pj"/>
      </w:pPr>
      <w:r>
        <w:rPr>
          <w:rStyle w:val="s0"/>
        </w:rPr>
        <w:t>при комнатной температуре от +15</w:t>
      </w:r>
      <w:r>
        <w:rPr>
          <w:rStyle w:val="s0"/>
          <w:vertAlign w:val="superscript"/>
        </w:rPr>
        <w:t>о</w:t>
      </w:r>
      <w:r>
        <w:rPr>
          <w:rStyle w:val="s0"/>
        </w:rPr>
        <w:t>С до +25</w:t>
      </w:r>
      <w:r>
        <w:rPr>
          <w:rStyle w:val="s0"/>
          <w:vertAlign w:val="superscript"/>
        </w:rPr>
        <w:t>о</w:t>
      </w:r>
      <w:r>
        <w:rPr>
          <w:rStyle w:val="s0"/>
        </w:rPr>
        <w:t>С.</w:t>
      </w:r>
    </w:p>
    <w:p w:rsidR="00000000" w:rsidRDefault="00686BA3">
      <w:pPr>
        <w:pStyle w:val="pji"/>
      </w:pPr>
      <w:r>
        <w:rPr>
          <w:rStyle w:val="s3"/>
        </w:rPr>
        <w:t xml:space="preserve">Правила дополнены пунктом 3-1 в соответствии с </w:t>
      </w:r>
      <w:hyperlink r:id="rId18" w:anchor="sub_id=3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</w:t>
      </w:r>
      <w:r>
        <w:rPr>
          <w:rStyle w:val="s3"/>
        </w:rPr>
        <w:t>ранения РК от 02.06.23 г. № 100 (введен в действие с 18 июня 2023 г.)</w:t>
      </w:r>
    </w:p>
    <w:p w:rsidR="00000000" w:rsidRDefault="00686BA3">
      <w:pPr>
        <w:pStyle w:val="pj"/>
      </w:pPr>
      <w:r>
        <w:rPr>
          <w:rStyle w:val="s0"/>
        </w:rPr>
        <w:t>3-1. Хранение лекарственных средств и медицинских изделий должно осуществляться при относительной влажности воздуха в помещении хранения не выше 65%, если в инструкции к примению произво</w:t>
      </w:r>
      <w:r>
        <w:rPr>
          <w:rStyle w:val="s0"/>
        </w:rPr>
        <w:t>дителем производителем не указано другое.</w:t>
      </w:r>
    </w:p>
    <w:p w:rsidR="00000000" w:rsidRDefault="00686BA3">
      <w:pPr>
        <w:pStyle w:val="pj"/>
      </w:pPr>
      <w:r>
        <w:rPr>
          <w:rStyle w:val="s0"/>
        </w:rPr>
        <w:t>4. Хранение и транспортировка лекарственных средств и медицинских изделий осуществляется в условиях:</w:t>
      </w:r>
    </w:p>
    <w:p w:rsidR="00000000" w:rsidRDefault="00686BA3">
      <w:pPr>
        <w:pStyle w:val="pj"/>
      </w:pPr>
      <w:r>
        <w:rPr>
          <w:rStyle w:val="s0"/>
        </w:rPr>
        <w:t>1) обеспечивающих безопасность, эффективность и качество на протяжении всего срока их годности в соответствии с у</w:t>
      </w:r>
      <w:r>
        <w:rPr>
          <w:rStyle w:val="s0"/>
        </w:rPr>
        <w:t xml:space="preserve">словиями, установленными производителем в нормативно-техническом документе по контролю за качеством и безопасностью лекарственных средств в соответствии со </w:t>
      </w:r>
      <w:hyperlink r:id="rId19" w:anchor="sub_id=231000" w:history="1">
        <w:r>
          <w:rPr>
            <w:rStyle w:val="a4"/>
          </w:rPr>
          <w:t>статьей 231</w:t>
        </w:r>
      </w:hyperlink>
      <w:r>
        <w:rPr>
          <w:rStyle w:val="s0"/>
        </w:rPr>
        <w:t xml:space="preserve"> </w:t>
      </w:r>
      <w:r>
        <w:rPr>
          <w:rStyle w:val="s0"/>
        </w:rPr>
        <w:t>Кодекса, в инструкции по медицинскому применению для лекарственных средств и медицинских изделий, эксплуатационных документах, указанными в маркировке их упаковок;</w:t>
      </w:r>
    </w:p>
    <w:p w:rsidR="00000000" w:rsidRDefault="00686BA3">
      <w:pPr>
        <w:pStyle w:val="pj"/>
      </w:pPr>
      <w:r>
        <w:rPr>
          <w:rStyle w:val="s0"/>
        </w:rPr>
        <w:t>2) обеспечивающих сохранность лекарственных средств и медицинских изделий;</w:t>
      </w:r>
    </w:p>
    <w:p w:rsidR="00000000" w:rsidRDefault="00686BA3">
      <w:pPr>
        <w:pStyle w:val="pj"/>
      </w:pPr>
      <w:r>
        <w:rPr>
          <w:rStyle w:val="s0"/>
        </w:rPr>
        <w:t>3) эксплуатационн</w:t>
      </w:r>
      <w:r>
        <w:rPr>
          <w:rStyle w:val="s0"/>
        </w:rPr>
        <w:t>ые характеристики и эффективность медицинского изделия не изменяются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</w:t>
      </w:r>
      <w:r>
        <w:rPr>
          <w:rStyle w:val="s0"/>
        </w:rPr>
        <w:t>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p w:rsidR="00000000" w:rsidRDefault="00686BA3">
      <w:pPr>
        <w:pStyle w:val="pj"/>
      </w:pPr>
      <w:r>
        <w:rPr>
          <w:rStyle w:val="s0"/>
        </w:rPr>
        <w:t xml:space="preserve">5. Лекарственные средства и медицинские изделия хранятся отдельно от другой продукции во </w:t>
      </w:r>
      <w:r>
        <w:rPr>
          <w:rStyle w:val="s0"/>
        </w:rPr>
        <w:t>избежание оказания на них какого-либо воздействия, защищаются от негативного воздействия света, температуры, влаги.</w:t>
      </w:r>
    </w:p>
    <w:p w:rsidR="00000000" w:rsidRDefault="00686BA3">
      <w:pPr>
        <w:pStyle w:val="pj"/>
      </w:pPr>
      <w:r>
        <w:rPr>
          <w:rStyle w:val="s0"/>
        </w:rPr>
        <w:t>6. На объектах, осуществляющих хранение лекарственных средств и медицинских изделий руководителем субъекта здравоохранения назначается лицо,</w:t>
      </w:r>
      <w:r>
        <w:rPr>
          <w:rStyle w:val="s0"/>
        </w:rPr>
        <w:t xml:space="preserve"> ответственное за обеспечение сохранности качества лекарственных средств и медицинских изделий.</w:t>
      </w:r>
    </w:p>
    <w:p w:rsidR="00000000" w:rsidRDefault="00686BA3">
      <w:pPr>
        <w:pStyle w:val="pji"/>
      </w:pPr>
      <w:r>
        <w:rPr>
          <w:rStyle w:val="s3"/>
        </w:rPr>
        <w:t xml:space="preserve">Пункт 7 изложен в редакции </w:t>
      </w:r>
      <w:hyperlink r:id="rId20" w:anchor="sub_id=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1</w:t>
      </w:r>
      <w:r>
        <w:rPr>
          <w:rStyle w:val="s3"/>
        </w:rPr>
        <w:t>00 (введен в действие с 18 июня 2023 г.) (</w:t>
      </w:r>
      <w:hyperlink r:id="rId21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6BA3">
      <w:pPr>
        <w:pStyle w:val="pj"/>
      </w:pPr>
      <w:r>
        <w:rPr>
          <w:rStyle w:val="s0"/>
        </w:rPr>
        <w:t>7. В процессе хранения лекарственных средств и медицинских изделий ответственным лицом не реже одного раза в неделю осуществляется контроль качества посредством визуального осмотра состояния упаковки (тары) и внешних изменений лекарственных средств и медиц</w:t>
      </w:r>
      <w:r>
        <w:rPr>
          <w:rStyle w:val="s0"/>
        </w:rPr>
        <w:t>инских изделий.</w:t>
      </w:r>
    </w:p>
    <w:p w:rsidR="00000000" w:rsidRDefault="00686BA3">
      <w:pPr>
        <w:pStyle w:val="pj"/>
      </w:pPr>
      <w:r>
        <w:rPr>
          <w:rStyle w:val="s0"/>
        </w:rPr>
        <w:t>8. Субъекты, осуществляющие хранение лекарственных средств и медицинских изделий, ведут учет сроков годности на бумажном или электронном носителе.</w:t>
      </w:r>
    </w:p>
    <w:p w:rsidR="00000000" w:rsidRDefault="00686BA3">
      <w:pPr>
        <w:pStyle w:val="pj"/>
      </w:pPr>
      <w:r>
        <w:rPr>
          <w:rStyle w:val="s0"/>
        </w:rPr>
        <w:t>9. Хранение лекарственных средств и медицинских изделий осуществляется в помещениях (зонах) х</w:t>
      </w:r>
      <w:r>
        <w:rPr>
          <w:rStyle w:val="s0"/>
        </w:rPr>
        <w:t>ранения:</w:t>
      </w:r>
    </w:p>
    <w:p w:rsidR="00000000" w:rsidRDefault="00686BA3">
      <w:pPr>
        <w:pStyle w:val="pj"/>
      </w:pPr>
      <w:r>
        <w:rPr>
          <w:rStyle w:val="s0"/>
        </w:rPr>
        <w:t>аптеки, аптечного пункта в организациях здравоохранения, оказывающих первичную медико-санитарную и (или) консультативно-диагностическую помощь, передвижного аптечного пункта, магазинах оптики, медицинских изделий;</w:t>
      </w:r>
    </w:p>
    <w:p w:rsidR="00000000" w:rsidRDefault="00686BA3">
      <w:pPr>
        <w:pStyle w:val="pj"/>
      </w:pPr>
      <w:r>
        <w:rPr>
          <w:rStyle w:val="s0"/>
        </w:rPr>
        <w:t>медицинской организации - в отдел</w:t>
      </w:r>
      <w:r>
        <w:rPr>
          <w:rStyle w:val="s0"/>
        </w:rPr>
        <w:t>ениях, кабинетах и на постах медицинских сестер;</w:t>
      </w:r>
    </w:p>
    <w:p w:rsidR="00000000" w:rsidRDefault="00686BA3">
      <w:pPr>
        <w:pStyle w:val="pj"/>
      </w:pPr>
      <w:r>
        <w:rPr>
          <w:rStyle w:val="s0"/>
        </w:rPr>
        <w:t>аптечного склада, склада временного хранения лекарственных средств и медицинских изделий, склада медицинских изделий, организации по производству лекарственных средств и медицинских изделий.</w:t>
      </w:r>
    </w:p>
    <w:p w:rsidR="00000000" w:rsidRDefault="00686BA3">
      <w:pPr>
        <w:pStyle w:val="pj"/>
      </w:pPr>
      <w:r>
        <w:rPr>
          <w:rStyle w:val="s0"/>
        </w:rPr>
        <w:t>10. Все лекарств</w:t>
      </w:r>
      <w:r>
        <w:rPr>
          <w:rStyle w:val="s0"/>
        </w:rPr>
        <w:t>енные средства и медицинские изделия в зависимости от физических и физико-химических свойств воздействия на них различных факторов внешней среды делятся на:</w:t>
      </w:r>
    </w:p>
    <w:p w:rsidR="00000000" w:rsidRDefault="00686BA3">
      <w:pPr>
        <w:pStyle w:val="pj"/>
      </w:pPr>
      <w:r>
        <w:rPr>
          <w:rStyle w:val="s0"/>
        </w:rPr>
        <w:t>1) требующие защиты от воздействия света;</w:t>
      </w:r>
    </w:p>
    <w:p w:rsidR="00000000" w:rsidRDefault="00686BA3">
      <w:pPr>
        <w:pStyle w:val="pj"/>
      </w:pPr>
      <w:r>
        <w:rPr>
          <w:rStyle w:val="s0"/>
        </w:rPr>
        <w:t>2) требующие защиты от воздействия влаги;</w:t>
      </w:r>
    </w:p>
    <w:p w:rsidR="00000000" w:rsidRDefault="00686BA3">
      <w:pPr>
        <w:pStyle w:val="pj"/>
      </w:pPr>
      <w:r>
        <w:rPr>
          <w:rStyle w:val="s0"/>
        </w:rPr>
        <w:t>3) требующие за</w:t>
      </w:r>
      <w:r>
        <w:rPr>
          <w:rStyle w:val="s0"/>
        </w:rPr>
        <w:t>щиты от улетучивания;</w:t>
      </w:r>
    </w:p>
    <w:p w:rsidR="00000000" w:rsidRDefault="00686BA3">
      <w:pPr>
        <w:pStyle w:val="pj"/>
      </w:pPr>
      <w:r>
        <w:rPr>
          <w:rStyle w:val="s0"/>
        </w:rPr>
        <w:t>4) требующие защиты от воздействия повышенной температуры;</w:t>
      </w:r>
    </w:p>
    <w:p w:rsidR="00000000" w:rsidRDefault="00686BA3">
      <w:pPr>
        <w:pStyle w:val="pj"/>
      </w:pPr>
      <w:r>
        <w:rPr>
          <w:rStyle w:val="s0"/>
        </w:rPr>
        <w:t>5) требующие защиты от пониженной температуры;</w:t>
      </w:r>
    </w:p>
    <w:p w:rsidR="00000000" w:rsidRDefault="00686BA3">
      <w:pPr>
        <w:pStyle w:val="pj"/>
      </w:pPr>
      <w:r>
        <w:rPr>
          <w:rStyle w:val="s0"/>
        </w:rPr>
        <w:t>6) требующие защиты от воздействия газов, содержащихся в окружающей среде;</w:t>
      </w:r>
    </w:p>
    <w:p w:rsidR="00000000" w:rsidRDefault="00686BA3">
      <w:pPr>
        <w:pStyle w:val="pj"/>
      </w:pPr>
      <w:r>
        <w:rPr>
          <w:rStyle w:val="s0"/>
        </w:rPr>
        <w:t>7) пахучие, красящие;</w:t>
      </w:r>
    </w:p>
    <w:p w:rsidR="00000000" w:rsidRDefault="00686BA3">
      <w:pPr>
        <w:pStyle w:val="pj"/>
      </w:pPr>
      <w:r>
        <w:rPr>
          <w:rStyle w:val="s0"/>
        </w:rPr>
        <w:t>8) огнеопасные и взрывоопасные.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j"/>
      </w:pPr>
      <w:r>
        <w:t> </w:t>
      </w:r>
    </w:p>
    <w:p w:rsidR="00000000" w:rsidRDefault="00686BA3">
      <w:pPr>
        <w:pStyle w:val="pc"/>
      </w:pPr>
      <w:r>
        <w:rPr>
          <w:rStyle w:val="s1"/>
        </w:rPr>
        <w:t>Глава 2. Порядок хранения лекарственных средств и медицинских изделий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j"/>
      </w:pPr>
      <w:r>
        <w:rPr>
          <w:rStyle w:val="s0"/>
        </w:rPr>
        <w:t>11. Проектирование, устройство, состав, размеры площадей, оборудование помещений (зон) хранения лекарственных средств и медицинских изделий и их эксплуатации обеспечивают сохранно</w:t>
      </w:r>
      <w:r>
        <w:rPr>
          <w:rStyle w:val="s0"/>
        </w:rPr>
        <w:t>сть, условия хранения различных групп лекарственных средств и медицинских изделий, и обращения с ними.</w:t>
      </w:r>
    </w:p>
    <w:p w:rsidR="00000000" w:rsidRDefault="00686BA3">
      <w:pPr>
        <w:pStyle w:val="pj"/>
      </w:pPr>
      <w:r>
        <w:rPr>
          <w:rStyle w:val="s0"/>
        </w:rPr>
        <w:t>Помещения (зоны) хранения обеспечивают осуществление операций по приемке, хранению, отгрузке лекарственных средств и медицинских изделий. Для обеспечения</w:t>
      </w:r>
      <w:r>
        <w:rPr>
          <w:rStyle w:val="s0"/>
        </w:rPr>
        <w:t xml:space="preserve"> точности и безопасности всех проводимых операций помещения (зоны) хранения обеспечиваются освещенностью.</w:t>
      </w:r>
    </w:p>
    <w:p w:rsidR="00000000" w:rsidRDefault="00686BA3">
      <w:pPr>
        <w:pStyle w:val="pj"/>
      </w:pPr>
      <w:r>
        <w:rPr>
          <w:rStyle w:val="s0"/>
        </w:rPr>
        <w:t>Одномоментный объем лекарственных средств и медицинских изделий, размещенных в помещениях хранения, не превышает 75 процентов площади помещений хранен</w:t>
      </w:r>
      <w:r>
        <w:rPr>
          <w:rStyle w:val="s0"/>
        </w:rPr>
        <w:t>ия.</w:t>
      </w:r>
    </w:p>
    <w:p w:rsidR="00000000" w:rsidRDefault="00686BA3">
      <w:pPr>
        <w:pStyle w:val="pj"/>
      </w:pPr>
      <w:r>
        <w:rPr>
          <w:rStyle w:val="s0"/>
        </w:rPr>
        <w:t>12. Отделка и полы помещений (зон) хранения лекарственных средств имеет покрытия, устойчивое к воздействию средств механизации и влажной уборки с использованием дезинфицирующих средств.</w:t>
      </w:r>
    </w:p>
    <w:p w:rsidR="00000000" w:rsidRDefault="00686BA3">
      <w:pPr>
        <w:pStyle w:val="pj"/>
      </w:pPr>
      <w:r>
        <w:rPr>
          <w:rStyle w:val="s0"/>
        </w:rPr>
        <w:t>Соблюдается чистота помещений и оборудования для хранения. Оборудо</w:t>
      </w:r>
      <w:r>
        <w:rPr>
          <w:rStyle w:val="s0"/>
        </w:rPr>
        <w:t>вание, инвентарь и материалы, используемые для уборки (очистки) а также моющие и дезинфицирующие средства хранятся в отдельном помещении (зоне) хранения и используются таким образом, чтобы они не явились источником контаминации.</w:t>
      </w:r>
    </w:p>
    <w:p w:rsidR="00000000" w:rsidRDefault="00686BA3">
      <w:pPr>
        <w:pStyle w:val="pj"/>
      </w:pPr>
      <w:r>
        <w:rPr>
          <w:rStyle w:val="s0"/>
        </w:rPr>
        <w:t>13. В помещениях (зонах) хр</w:t>
      </w:r>
      <w:r>
        <w:rPr>
          <w:rStyle w:val="s0"/>
        </w:rPr>
        <w:t>анения лекарственные средства и медицинские изделия хранятся в заводской или транспортной упаковке.</w:t>
      </w:r>
    </w:p>
    <w:p w:rsidR="00000000" w:rsidRDefault="00686BA3">
      <w:pPr>
        <w:pStyle w:val="pj"/>
      </w:pPr>
      <w:r>
        <w:rPr>
          <w:rStyle w:val="s0"/>
        </w:rPr>
        <w:t>В случае нарушения заводской или транспортной упаковки, лекарственные средства и медицинские изделия размещаются в материальных шкафах, на стеллажах, паллет</w:t>
      </w:r>
      <w:r>
        <w:rPr>
          <w:rStyle w:val="s0"/>
        </w:rPr>
        <w:t>ах, в сейфах в потребительской и (или) в открытой заводской упаковке этикеткой (маркировкой) наружу.</w:t>
      </w:r>
    </w:p>
    <w:p w:rsidR="00000000" w:rsidRDefault="00686BA3">
      <w:pPr>
        <w:pStyle w:val="pj"/>
      </w:pPr>
      <w:r>
        <w:rPr>
          <w:rStyle w:val="s0"/>
        </w:rPr>
        <w:t>14. Вспомогательные вещества для лекарственных средств и расходные материалы к медицинским изделиям хранятся в заводской упаковке в сухих проветриваемых по</w:t>
      </w:r>
      <w:r>
        <w:rPr>
          <w:rStyle w:val="s0"/>
        </w:rPr>
        <w:t>мещениях в отдельных шкафах. После вскрытия заводской упаковки расфасованное или оставшееся количество вспомогательного материала хранится в полиэтиленовых, бумажных пакетах или мешках из плотной бумаги.</w:t>
      </w:r>
    </w:p>
    <w:p w:rsidR="00000000" w:rsidRDefault="00686BA3">
      <w:pPr>
        <w:pStyle w:val="pj"/>
      </w:pPr>
      <w:r>
        <w:rPr>
          <w:rStyle w:val="s0"/>
        </w:rPr>
        <w:t>15. Помещения (зоны) хранения проектируются и оснаща</w:t>
      </w:r>
      <w:r>
        <w:rPr>
          <w:rStyle w:val="s0"/>
        </w:rPr>
        <w:t>ются таким образом, чтобы обеспечить защиту от проникновения насекомых, грызунов или других животных, имеется программа профилактического контроля вредителей.</w:t>
      </w:r>
    </w:p>
    <w:p w:rsidR="00000000" w:rsidRDefault="00686BA3">
      <w:pPr>
        <w:pStyle w:val="pj"/>
      </w:pPr>
      <w:r>
        <w:rPr>
          <w:rStyle w:val="s0"/>
        </w:rPr>
        <w:t>16. Комнаты отдыха, гардеробные комнаты, душевые и туалеты для работников отделены от помещений (</w:t>
      </w:r>
      <w:r>
        <w:rPr>
          <w:rStyle w:val="s0"/>
        </w:rPr>
        <w:t>зон) хранения. В помещениях (зонах) хранения не хранятся пищевые продукты, напитки, табачные изделия, а также лекарственных средства для личного использования.</w:t>
      </w:r>
    </w:p>
    <w:p w:rsidR="00000000" w:rsidRDefault="00686BA3">
      <w:pPr>
        <w:pStyle w:val="pj"/>
      </w:pPr>
      <w:r>
        <w:rPr>
          <w:rStyle w:val="s0"/>
        </w:rPr>
        <w:t>Сотрудники, работающие в зоне хранения, носят защитную или рабочую одежду, соответствующую выполняемой работе, а также проходят инструктаж.</w:t>
      </w:r>
    </w:p>
    <w:p w:rsidR="00000000" w:rsidRDefault="00686BA3">
      <w:pPr>
        <w:pStyle w:val="pj"/>
      </w:pPr>
      <w:r>
        <w:rPr>
          <w:rStyle w:val="s0"/>
        </w:rPr>
        <w:t>В помещениях хранения, в том числе в холодильной комнате (камере) поддерживается температура и влажность, с предвари</w:t>
      </w:r>
      <w:r>
        <w:rPr>
          <w:rStyle w:val="s0"/>
        </w:rPr>
        <w:t>тельно проведенным тестированием зон температурных колебаний (зоны в непосредственной близости от системы охлаждения или потоков холодного воздуха), с оформлением документов по его результатам.</w:t>
      </w:r>
    </w:p>
    <w:p w:rsidR="00000000" w:rsidRDefault="00686BA3">
      <w:pPr>
        <w:pStyle w:val="pj"/>
      </w:pPr>
      <w:r>
        <w:rPr>
          <w:rStyle w:val="s0"/>
        </w:rPr>
        <w:t>17. В помещениях хранения лекарственных средств предусматриваются:</w:t>
      </w:r>
    </w:p>
    <w:p w:rsidR="00000000" w:rsidRDefault="00686BA3">
      <w:pPr>
        <w:pStyle w:val="pj"/>
      </w:pPr>
      <w:r>
        <w:rPr>
          <w:rStyle w:val="s0"/>
        </w:rPr>
        <w:t>1) стеллажи, поддоны, подтоварники, шкафы для хранения лекарственных средств и медицинских изделий;</w:t>
      </w:r>
    </w:p>
    <w:p w:rsidR="00000000" w:rsidRDefault="00686BA3">
      <w:pPr>
        <w:pStyle w:val="pj"/>
      </w:pPr>
      <w:r>
        <w:rPr>
          <w:rStyle w:val="s0"/>
        </w:rPr>
        <w:t>2) технологическое оборудование для создания температурного режима;</w:t>
      </w:r>
    </w:p>
    <w:p w:rsidR="00000000" w:rsidRDefault="00686BA3">
      <w:pPr>
        <w:pStyle w:val="pj"/>
      </w:pPr>
      <w:r>
        <w:rPr>
          <w:rStyle w:val="s0"/>
        </w:rPr>
        <w:t>3) приборы для регист</w:t>
      </w:r>
      <w:r>
        <w:rPr>
          <w:rStyle w:val="s0"/>
        </w:rPr>
        <w:t>рации температуры и влажности;</w:t>
      </w:r>
    </w:p>
    <w:p w:rsidR="00000000" w:rsidRDefault="00686BA3">
      <w:pPr>
        <w:pStyle w:val="pj"/>
      </w:pPr>
      <w:r>
        <w:rPr>
          <w:rStyle w:val="s0"/>
        </w:rPr>
        <w:t>4) средства механизации для погрузочно-разгрузочных работ;</w:t>
      </w:r>
    </w:p>
    <w:p w:rsidR="00000000" w:rsidRDefault="00686BA3">
      <w:pPr>
        <w:pStyle w:val="pj"/>
      </w:pPr>
      <w:r>
        <w:rPr>
          <w:rStyle w:val="s0"/>
        </w:rPr>
        <w:t>5) дезинфекционные средства и уборочный инвентарь для обеспечения санитарного режима;</w:t>
      </w:r>
    </w:p>
    <w:p w:rsidR="00000000" w:rsidRDefault="00686BA3">
      <w:pPr>
        <w:pStyle w:val="pj"/>
      </w:pPr>
      <w:r>
        <w:rPr>
          <w:rStyle w:val="s0"/>
        </w:rPr>
        <w:t xml:space="preserve">6) иное оборудование и инвентарь, обеспечивающий санитарно-гигиенический режим, </w:t>
      </w:r>
      <w:r>
        <w:rPr>
          <w:rStyle w:val="s0"/>
        </w:rPr>
        <w:t>охрану труда, технику безопасности, пожарную безопасность, защиту окружающей среды и сохранность лекарственных средств.</w:t>
      </w:r>
    </w:p>
    <w:p w:rsidR="00000000" w:rsidRDefault="00686BA3">
      <w:pPr>
        <w:pStyle w:val="pji"/>
      </w:pPr>
      <w:r>
        <w:rPr>
          <w:rStyle w:val="s3"/>
        </w:rPr>
        <w:t xml:space="preserve">Правила дополнены пунктом 17-1 в соответствии с </w:t>
      </w:r>
      <w:hyperlink r:id="rId22" w:anchor="sub_id=1701" w:history="1">
        <w:r>
          <w:rPr>
            <w:rStyle w:val="a4"/>
            <w:i/>
            <w:iCs/>
          </w:rPr>
          <w:t>приказ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Министра здравоохранения РК от 02.06.23 г. № 100 (введен в действие с 18 июня 2023 г.)</w:t>
      </w:r>
    </w:p>
    <w:p w:rsidR="00000000" w:rsidRDefault="00686BA3">
      <w:pPr>
        <w:pStyle w:val="pj"/>
      </w:pPr>
      <w:r>
        <w:rPr>
          <w:rStyle w:val="s0"/>
        </w:rPr>
        <w:t>17-1. Не допускается хранение лекарственных средств у отопительных приборов. Расстояние от стеллажей, поддонов, шкафов для хранения лекарственных средств и медицински</w:t>
      </w:r>
      <w:r>
        <w:rPr>
          <w:rStyle w:val="s0"/>
        </w:rPr>
        <w:t>х изделий от нагревательного элемента должно быть не менее 1 метра.</w:t>
      </w:r>
    </w:p>
    <w:p w:rsidR="00000000" w:rsidRDefault="00686BA3">
      <w:pPr>
        <w:pStyle w:val="pj"/>
      </w:pPr>
      <w:r>
        <w:rPr>
          <w:rStyle w:val="s0"/>
        </w:rPr>
        <w:t>18. Холодильные комнаты (камеры), холодильные устройства, холодильники, оснащены приборами для контроля температуры внутри оборудования (электронными приборами, термометрами).</w:t>
      </w:r>
    </w:p>
    <w:p w:rsidR="00000000" w:rsidRDefault="00686BA3">
      <w:pPr>
        <w:pStyle w:val="pj"/>
      </w:pPr>
      <w:r>
        <w:rPr>
          <w:rStyle w:val="s0"/>
        </w:rPr>
        <w:t>19. Оборудов</w:t>
      </w:r>
      <w:r>
        <w:rPr>
          <w:rStyle w:val="s0"/>
        </w:rPr>
        <w:t xml:space="preserve">ание, используемое для контроля или мониторинга условий хранения лекарственных средств (средства измерения), калибруется (поверяется). Поверка оборудования (средств измерений) проводится не реже одного раза в год в соответствии с </w:t>
      </w:r>
      <w:hyperlink r:id="rId23" w:anchor="sub_id=190500" w:history="1">
        <w:r>
          <w:rPr>
            <w:rStyle w:val="a4"/>
          </w:rPr>
          <w:t>подпунктом 5) статьи 19</w:t>
        </w:r>
      </w:hyperlink>
      <w:r>
        <w:rPr>
          <w:rStyle w:val="s0"/>
        </w:rPr>
        <w:t xml:space="preserve"> Закона Республики Казахстан от 7 июня 2000 года «Об обеспечении единства измерений».</w:t>
      </w:r>
    </w:p>
    <w:p w:rsidR="00000000" w:rsidRDefault="00686BA3">
      <w:pPr>
        <w:pStyle w:val="pj"/>
      </w:pPr>
      <w:r>
        <w:rPr>
          <w:rStyle w:val="s0"/>
        </w:rPr>
        <w:t>Поверка, колибровка, ремонт оборудования, используемого для контроля или мониторинга услов</w:t>
      </w:r>
      <w:r>
        <w:rPr>
          <w:rStyle w:val="s0"/>
        </w:rPr>
        <w:t>ий хранения лекарственных средств осуществляется в целях сохранения качества лекарственных средств и исключения негативного воздействия.</w:t>
      </w:r>
    </w:p>
    <w:p w:rsidR="00000000" w:rsidRDefault="00686BA3">
      <w:pPr>
        <w:pStyle w:val="pj"/>
      </w:pPr>
      <w:r>
        <w:rPr>
          <w:rStyle w:val="s0"/>
        </w:rPr>
        <w:t>20. Оборудование используется исправное и содержится в надлежащей чистоте. Очистка и дезинфекция оборудования осуществл</w:t>
      </w:r>
      <w:r>
        <w:rPr>
          <w:rStyle w:val="s0"/>
        </w:rPr>
        <w:t>яется в соответствии с инструкцией по его эксплуатации.</w:t>
      </w:r>
    </w:p>
    <w:p w:rsidR="00000000" w:rsidRDefault="00686BA3">
      <w:pPr>
        <w:pStyle w:val="pj"/>
      </w:pPr>
      <w:r>
        <w:rPr>
          <w:rStyle w:val="s0"/>
        </w:rPr>
        <w:t>21. Помещения хранения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</w:t>
      </w:r>
      <w:r>
        <w:rPr>
          <w:rStyle w:val="s0"/>
        </w:rPr>
        <w:t>ость воздуха). Оборудование располагают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года. Эксплуатация оборудования осуществляется согласно прилагаемой к</w:t>
      </w:r>
      <w:r>
        <w:rPr>
          <w:rStyle w:val="s0"/>
        </w:rPr>
        <w:t xml:space="preserve"> нему инструкции.</w:t>
      </w:r>
    </w:p>
    <w:p w:rsidR="00000000" w:rsidRDefault="00686BA3">
      <w:pPr>
        <w:pStyle w:val="pj"/>
      </w:pPr>
      <w:r>
        <w:rPr>
          <w:rStyle w:val="s0"/>
        </w:rPr>
        <w:t xml:space="preserve">22. Периодичность проверки наблюдения за температурой и влажностью воздуха в помещениях хранения осуществляется не реже одного раза в сутки. В каждом помещении хранения заводится журнал учета температуры и относительной влажности воздуха </w:t>
      </w:r>
      <w:r>
        <w:rPr>
          <w:rStyle w:val="s0"/>
        </w:rPr>
        <w:t xml:space="preserve">по форме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</w:t>
      </w:r>
    </w:p>
    <w:p w:rsidR="00000000" w:rsidRDefault="00686BA3">
      <w:pPr>
        <w:pStyle w:val="pj"/>
      </w:pPr>
      <w:r>
        <w:rPr>
          <w:rStyle w:val="s0"/>
        </w:rPr>
        <w:t>23. В помещениях хранения лекарственные средства хранятся раздельно:</w:t>
      </w:r>
    </w:p>
    <w:p w:rsidR="00000000" w:rsidRDefault="00686BA3">
      <w:pPr>
        <w:pStyle w:val="pj"/>
      </w:pPr>
      <w:r>
        <w:rPr>
          <w:rStyle w:val="s0"/>
        </w:rPr>
        <w:t>1) по фармакологическим группам;</w:t>
      </w:r>
    </w:p>
    <w:p w:rsidR="00000000" w:rsidRDefault="00686BA3">
      <w:pPr>
        <w:pStyle w:val="pj"/>
      </w:pPr>
      <w:r>
        <w:rPr>
          <w:rStyle w:val="s0"/>
        </w:rPr>
        <w:t>2) в зависимости от способа применения (внутреннее, наружное);</w:t>
      </w:r>
    </w:p>
    <w:p w:rsidR="00000000" w:rsidRDefault="00686BA3">
      <w:pPr>
        <w:pStyle w:val="pj"/>
      </w:pPr>
      <w:r>
        <w:rPr>
          <w:rStyle w:val="s0"/>
        </w:rPr>
        <w:t>3) в зависимо</w:t>
      </w:r>
      <w:r>
        <w:rPr>
          <w:rStyle w:val="s0"/>
        </w:rPr>
        <w:t>сти от агрегатного состояния;</w:t>
      </w:r>
    </w:p>
    <w:p w:rsidR="00000000" w:rsidRDefault="00686BA3">
      <w:pPr>
        <w:pStyle w:val="pj"/>
      </w:pPr>
      <w:r>
        <w:rPr>
          <w:rStyle w:val="s0"/>
        </w:rPr>
        <w:t>4) в соответствии с физико-химическими свойствами и влиянием различных факторов внешней среды.</w:t>
      </w:r>
    </w:p>
    <w:p w:rsidR="00000000" w:rsidRDefault="00686BA3">
      <w:pPr>
        <w:pStyle w:val="pj"/>
      </w:pPr>
      <w:r>
        <w:rPr>
          <w:rStyle w:val="s0"/>
        </w:rPr>
        <w:t>Лекарственные средства, фармацевтические субстанции, вспомогательные вещества хранятся в помещениях не допускающие загрязнения, пер</w:t>
      </w:r>
      <w:r>
        <w:rPr>
          <w:rStyle w:val="s0"/>
        </w:rPr>
        <w:t>епутывания и перекрестной контаминации.</w:t>
      </w:r>
    </w:p>
    <w:p w:rsidR="00000000" w:rsidRDefault="00686BA3">
      <w:pPr>
        <w:pStyle w:val="pj"/>
      </w:pPr>
      <w:r>
        <w:rPr>
          <w:rStyle w:val="s0"/>
        </w:rPr>
        <w:t>24. Лекарственные средства и медицинские изделия, признанные несоответствующими качеству и безопасности (брак, с истекшим сроком годности, фальсифицированные, запрещенные к использованию, приостановленные для медицин</w:t>
      </w:r>
      <w:r>
        <w:rPr>
          <w:rStyle w:val="s0"/>
        </w:rPr>
        <w:t>ского применения и другие) изолированы от остальной продукции и помещены на хранение в специально отведенное место, защищенное от неправомерного доступа. Такая продукция отмечается «Не подлежит дальнейшему использованию».</w:t>
      </w:r>
    </w:p>
    <w:p w:rsidR="00000000" w:rsidRDefault="00686BA3">
      <w:pPr>
        <w:pStyle w:val="pj"/>
      </w:pPr>
      <w:r>
        <w:rPr>
          <w:rStyle w:val="s0"/>
        </w:rPr>
        <w:t xml:space="preserve">25. В производственных помещениях </w:t>
      </w:r>
      <w:r>
        <w:rPr>
          <w:rStyle w:val="s0"/>
        </w:rPr>
        <w:t>аптек с правом изготовления лекарственных препаратов, лекарственные субстанции хранят в эмалированной или стеклянной таре с соблюдением температурного режима.</w:t>
      </w:r>
    </w:p>
    <w:p w:rsidR="00000000" w:rsidRDefault="00686BA3">
      <w:pPr>
        <w:pStyle w:val="pj"/>
      </w:pPr>
      <w:r>
        <w:rPr>
          <w:rStyle w:val="s0"/>
        </w:rPr>
        <w:t>26. Лекарственные средства хранятся соответствующим образом в выделенных и четко обозначенных зон</w:t>
      </w:r>
      <w:r>
        <w:rPr>
          <w:rStyle w:val="s0"/>
        </w:rPr>
        <w:t>ах, доступ в которые разрешен только персоналу, имеющему на это право.</w:t>
      </w:r>
    </w:p>
    <w:p w:rsidR="00000000" w:rsidRDefault="00686BA3">
      <w:pPr>
        <w:pStyle w:val="pji"/>
      </w:pPr>
      <w:r>
        <w:rPr>
          <w:rStyle w:val="s3"/>
        </w:rPr>
        <w:t xml:space="preserve">Пункт 27 изложен в редакции </w:t>
      </w:r>
      <w:hyperlink r:id="rId24" w:anchor="sub_id=2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100 (введен в действие с</w:t>
      </w:r>
      <w:r>
        <w:rPr>
          <w:rStyle w:val="s3"/>
        </w:rPr>
        <w:t xml:space="preserve"> 18 июня 2023 г.) (</w:t>
      </w:r>
      <w:hyperlink r:id="rId25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6BA3">
      <w:pPr>
        <w:pStyle w:val="pj"/>
      </w:pPr>
      <w:r>
        <w:rPr>
          <w:rStyle w:val="s0"/>
        </w:rPr>
        <w:t>27. Лекарственные средства, решение об обращении которых еще не принято, возвращенные, изъятые из категории пригодных для поставки, в отнош</w:t>
      </w:r>
      <w:r>
        <w:rPr>
          <w:rStyle w:val="s0"/>
        </w:rPr>
        <w:t>ении которых есть подозрения в фальсификации, отозванные и отклоненные хранятся изолированно физически или другим надежным эквивалентным способом (например, электронным) от остальной продукции в специально отведенном месте (зоне), защищенном от неправомерн</w:t>
      </w:r>
      <w:r>
        <w:rPr>
          <w:rStyle w:val="s0"/>
        </w:rPr>
        <w:t>ого доступа.</w:t>
      </w:r>
    </w:p>
    <w:p w:rsidR="00000000" w:rsidRDefault="00686BA3">
      <w:pPr>
        <w:pStyle w:val="pj"/>
      </w:pPr>
      <w:r>
        <w:rPr>
          <w:rStyle w:val="s0"/>
        </w:rPr>
        <w:t>Продукция и места их хранения имеют четкие обозначения.</w:t>
      </w:r>
    </w:p>
    <w:p w:rsidR="00000000" w:rsidRDefault="00686BA3">
      <w:pPr>
        <w:pStyle w:val="pj"/>
      </w:pPr>
      <w:r>
        <w:rPr>
          <w:rStyle w:val="s0"/>
        </w:rPr>
        <w:t>28. Обеспечивается разделение зон приемки, карантина, брака, отгрузки и хранения.</w:t>
      </w:r>
    </w:p>
    <w:p w:rsidR="00000000" w:rsidRDefault="00686BA3">
      <w:pPr>
        <w:pStyle w:val="pj"/>
      </w:pPr>
      <w:r>
        <w:rPr>
          <w:rStyle w:val="s0"/>
        </w:rPr>
        <w:t>29. В зонах приемки и отгрузки обеспечивается защита от воздействия погодных условий.</w:t>
      </w:r>
    </w:p>
    <w:p w:rsidR="00000000" w:rsidRDefault="00686BA3">
      <w:pPr>
        <w:pStyle w:val="pj"/>
      </w:pPr>
      <w:r>
        <w:rPr>
          <w:rStyle w:val="s0"/>
        </w:rPr>
        <w:t>Зоны отгрузки и приемки обеспечиваются оборудованием (система вентиляции (кондиционирования), гигрометр, термометр).</w:t>
      </w:r>
    </w:p>
    <w:p w:rsidR="00000000" w:rsidRDefault="00686BA3">
      <w:pPr>
        <w:pStyle w:val="pj"/>
      </w:pPr>
      <w:r>
        <w:rPr>
          <w:rStyle w:val="s0"/>
        </w:rPr>
        <w:t>В зоне приемки предусмотрена зона и оборудование для очистки контейнеров с поступающей продукцией перед помещением их на хранение.</w:t>
      </w:r>
    </w:p>
    <w:p w:rsidR="00000000" w:rsidRDefault="00686BA3">
      <w:pPr>
        <w:pStyle w:val="pj"/>
      </w:pPr>
      <w:r>
        <w:rPr>
          <w:rStyle w:val="s0"/>
        </w:rPr>
        <w:t>Зоны кон</w:t>
      </w:r>
      <w:r>
        <w:rPr>
          <w:rStyle w:val="s0"/>
        </w:rPr>
        <w:t>троля, используемые для проверки полученной продукции выделены и обеспечены надлежащим оборудованием.</w:t>
      </w:r>
    </w:p>
    <w:p w:rsidR="00000000" w:rsidRDefault="00686BA3">
      <w:pPr>
        <w:pStyle w:val="pj"/>
      </w:pPr>
      <w:r>
        <w:rPr>
          <w:rStyle w:val="s0"/>
        </w:rPr>
        <w:t>30. Помещение, в котором лекарственные средства хранятся на карантине, имеет четкие обозначения, доступ в него ограничен. Любая система, заменяющая физиче</w:t>
      </w:r>
      <w:r>
        <w:rPr>
          <w:rStyle w:val="s0"/>
        </w:rPr>
        <w:t>скую изоляцию, обеспечивает защиту в ограничении доступа.</w:t>
      </w:r>
    </w:p>
    <w:p w:rsidR="00000000" w:rsidRDefault="00686BA3">
      <w:pPr>
        <w:pStyle w:val="pj"/>
      </w:pPr>
      <w:r>
        <w:rPr>
          <w:rStyle w:val="s0"/>
        </w:rPr>
        <w:t>31. Лекарственные субстанции, чувствительные к воздействию света, хранятся в таре из светозащитных материалов (стеклянной таре оранжевого стекла, металлической таре, упаковке из алюминиевой фольги и</w:t>
      </w:r>
      <w:r>
        <w:rPr>
          <w:rStyle w:val="s0"/>
        </w:rPr>
        <w:t>ли полимерных материалов, окрашенных в черный, коричневый или оранжевый цвета) в темном помещении или в шкафах, с плотно пригнанными дверцами, предохраняющими от проникновения.</w:t>
      </w:r>
    </w:p>
    <w:p w:rsidR="00000000" w:rsidRDefault="00686BA3">
      <w:pPr>
        <w:pStyle w:val="pj"/>
      </w:pPr>
      <w:r>
        <w:rPr>
          <w:rStyle w:val="s0"/>
        </w:rPr>
        <w:t>Лекарственные средства, требующие защиты от действия света, хранятся в помещени</w:t>
      </w:r>
      <w:r>
        <w:rPr>
          <w:rStyle w:val="s0"/>
        </w:rPr>
        <w:t>ях или специально оборудованных местах, обеспечивающих защиту от естественного освещения, упакованные в первичную и вторичную упаковку, хранятся в шкафах или на стеллажах при условии принятия мер для предотвращения попадания на указанные лекарственные преп</w:t>
      </w:r>
      <w:r>
        <w:rPr>
          <w:rStyle w:val="s0"/>
        </w:rPr>
        <w:t>араты прямого солнечного света.</w:t>
      </w:r>
    </w:p>
    <w:p w:rsidR="00000000" w:rsidRDefault="00686BA3">
      <w:pPr>
        <w:pStyle w:val="pj"/>
      </w:pPr>
      <w:r>
        <w:rPr>
          <w:rStyle w:val="s0"/>
        </w:rPr>
        <w:t>32. Для хранения особо чувствительных к свету лекарственных субстанций (нитрат серебра, препараты серебра, прозерин, физостигмина салицилат и им подобные) стеклянную тару оклеивают черной светонепроницаемой бумагой и помещаю</w:t>
      </w:r>
      <w:r>
        <w:rPr>
          <w:rStyle w:val="s0"/>
        </w:rPr>
        <w:t>т в плотно закрывающийся в шкаф, окрашенный внутри черной краской.</w:t>
      </w:r>
    </w:p>
    <w:p w:rsidR="00000000" w:rsidRDefault="00686BA3">
      <w:pPr>
        <w:pStyle w:val="pj"/>
      </w:pPr>
      <w:r>
        <w:rPr>
          <w:rStyle w:val="s0"/>
        </w:rPr>
        <w:t>33. Лекарственные субстанции, требующие защиты от воздействия атмосферных паров воды, хранить в сухом, прохладном месте, в плотно укупоренной таре из материалов, непроницаемых для паров вод</w:t>
      </w:r>
      <w:r>
        <w:rPr>
          <w:rStyle w:val="s0"/>
        </w:rPr>
        <w:t>ы (стекла, металла, алюминиевой фольги, толстостенной пластмассовой таре).</w:t>
      </w:r>
    </w:p>
    <w:p w:rsidR="00000000" w:rsidRDefault="00686BA3">
      <w:pPr>
        <w:pStyle w:val="pj"/>
      </w:pPr>
      <w:r>
        <w:rPr>
          <w:rStyle w:val="s0"/>
        </w:rPr>
        <w:t xml:space="preserve">34. Лекарственные субстанции с выраженными гигроскопическими свойствами хранят в сухом помещении в стеклянной таре с герметичной укупоркой, залитой сверху парафином. При закрывании </w:t>
      </w:r>
      <w:r>
        <w:rPr>
          <w:rStyle w:val="s0"/>
        </w:rPr>
        <w:t>тары с такими лекарственными веществами, тщательно вытирается горло и пробка.</w:t>
      </w:r>
    </w:p>
    <w:p w:rsidR="00000000" w:rsidRDefault="00686BA3">
      <w:pPr>
        <w:pStyle w:val="pj"/>
      </w:pPr>
      <w:r>
        <w:rPr>
          <w:rStyle w:val="s0"/>
        </w:rPr>
        <w:t>35. Лекарственные субстанции, содержащие летучие вещества, хранятся в прохладном месте в герметически укупоренной таре из непроницаемой для улетучивающихся веществ материалов (ст</w:t>
      </w:r>
      <w:r>
        <w:rPr>
          <w:rStyle w:val="s0"/>
        </w:rPr>
        <w:t>екла, металла, алюминиевой фольги).</w:t>
      </w:r>
    </w:p>
    <w:p w:rsidR="00000000" w:rsidRDefault="00686BA3">
      <w:pPr>
        <w:pStyle w:val="pj"/>
      </w:pPr>
      <w:r>
        <w:rPr>
          <w:rStyle w:val="s0"/>
        </w:rPr>
        <w:t>36. Упаковка, укупорка лекарственных субстанций, содержащих летучие вещества, осуществляется в тару, соответствующую требованиям нормативных документов.</w:t>
      </w:r>
    </w:p>
    <w:p w:rsidR="00000000" w:rsidRDefault="00686BA3">
      <w:pPr>
        <w:pStyle w:val="pji"/>
      </w:pPr>
      <w:r>
        <w:rPr>
          <w:rStyle w:val="s3"/>
        </w:rPr>
        <w:t xml:space="preserve">Пункт 37 изложен в редакции </w:t>
      </w:r>
      <w:hyperlink r:id="rId26" w:anchor="sub_id=3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100 (введен в действие с 18 июня 2023 г.) (</w:t>
      </w:r>
      <w:hyperlink r:id="rId27" w:anchor="sub_id=3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6BA3">
      <w:pPr>
        <w:pStyle w:val="pj"/>
      </w:pPr>
      <w:r>
        <w:rPr>
          <w:rStyle w:val="s0"/>
        </w:rPr>
        <w:t>37. Лекарственные сре</w:t>
      </w:r>
      <w:r>
        <w:rPr>
          <w:rStyle w:val="s0"/>
        </w:rPr>
        <w:t>дства, требующие защиты от воздействия повышенной температуры, хранятся при комнатной температуре (от +15</w:t>
      </w:r>
      <w:r>
        <w:rPr>
          <w:rStyle w:val="s0"/>
          <w:vertAlign w:val="superscript"/>
        </w:rPr>
        <w:t>о</w:t>
      </w:r>
      <w:r>
        <w:rPr>
          <w:rStyle w:val="s0"/>
        </w:rPr>
        <w:t>С до +25</w:t>
      </w:r>
      <w:r>
        <w:rPr>
          <w:rStyle w:val="s0"/>
          <w:vertAlign w:val="superscript"/>
        </w:rPr>
        <w:t>о</w:t>
      </w:r>
      <w:r>
        <w:rPr>
          <w:rStyle w:val="s0"/>
        </w:rPr>
        <w:t>С), в прохладном месте (от +8</w:t>
      </w:r>
      <w:r>
        <w:rPr>
          <w:rStyle w:val="s0"/>
          <w:vertAlign w:val="superscript"/>
        </w:rPr>
        <w:t>о</w:t>
      </w:r>
      <w:r>
        <w:rPr>
          <w:rStyle w:val="s0"/>
        </w:rPr>
        <w:t>С до +15</w:t>
      </w:r>
      <w:r>
        <w:rPr>
          <w:rStyle w:val="s0"/>
          <w:vertAlign w:val="superscript"/>
        </w:rPr>
        <w:t>о</w:t>
      </w:r>
      <w:r>
        <w:rPr>
          <w:rStyle w:val="s0"/>
        </w:rPr>
        <w:t>С). В некоторых случаях требуется более низкая температура хранения (от +2</w:t>
      </w:r>
      <w:r>
        <w:rPr>
          <w:rStyle w:val="s0"/>
          <w:vertAlign w:val="superscript"/>
        </w:rPr>
        <w:t>о</w:t>
      </w:r>
      <w:r>
        <w:rPr>
          <w:rStyle w:val="s0"/>
        </w:rPr>
        <w:t>С до +8</w:t>
      </w:r>
      <w:r>
        <w:rPr>
          <w:rStyle w:val="s0"/>
          <w:vertAlign w:val="superscript"/>
        </w:rPr>
        <w:t>о</w:t>
      </w:r>
      <w:r>
        <w:rPr>
          <w:rStyle w:val="s0"/>
        </w:rPr>
        <w:t>С), что указывается</w:t>
      </w:r>
      <w:r>
        <w:rPr>
          <w:rStyle w:val="s0"/>
        </w:rPr>
        <w:t xml:space="preserve"> на этикетке, в инструкции по медицинскому применению, в нормативном документе.</w:t>
      </w:r>
    </w:p>
    <w:p w:rsidR="00000000" w:rsidRDefault="00686BA3">
      <w:pPr>
        <w:pStyle w:val="pj"/>
      </w:pPr>
      <w:r>
        <w:rPr>
          <w:rStyle w:val="s0"/>
        </w:rPr>
        <w:t>38. К числу лекарственных средств, требующих защиты от воздействия пониженной температуры, относятся такие, физико-химическое состояние которых после замерзания изменяется и пр</w:t>
      </w:r>
      <w:r>
        <w:rPr>
          <w:rStyle w:val="s0"/>
        </w:rPr>
        <w:t>и последующем согревании до комнатной температуры не восстанавливается.</w:t>
      </w:r>
    </w:p>
    <w:p w:rsidR="00000000" w:rsidRDefault="00686BA3">
      <w:pPr>
        <w:pStyle w:val="pj"/>
      </w:pPr>
      <w:r>
        <w:rPr>
          <w:rStyle w:val="s0"/>
        </w:rPr>
        <w:t>Хранение лекарственных средств, требующих защиты от воздействия пониженной температуры осуществляется в соответствии с температурным режимом, указанным на первичной и вторичной упаковк</w:t>
      </w:r>
      <w:r>
        <w:rPr>
          <w:rStyle w:val="s0"/>
        </w:rPr>
        <w:t>е лекарственного средства.</w:t>
      </w:r>
    </w:p>
    <w:p w:rsidR="00000000" w:rsidRDefault="00686BA3">
      <w:pPr>
        <w:pStyle w:val="pj"/>
      </w:pPr>
      <w:r>
        <w:rPr>
          <w:rStyle w:val="s0"/>
        </w:rPr>
        <w:t>39. 40-процентный раствор формальдегида (формалин) хранится при температуре не ниже +9</w:t>
      </w:r>
      <w:r>
        <w:rPr>
          <w:rStyle w:val="s0"/>
          <w:vertAlign w:val="superscript"/>
        </w:rPr>
        <w:t>о</w:t>
      </w:r>
      <w:r>
        <w:rPr>
          <w:rStyle w:val="s0"/>
        </w:rPr>
        <w:t>С. При появлении осадка выдерживают при комнатной температуре, затем раствор осторожно сливают и используют в соответствии с фактическим содер</w:t>
      </w:r>
      <w:r>
        <w:rPr>
          <w:rStyle w:val="s0"/>
        </w:rPr>
        <w:t>жанием формальдегида.</w:t>
      </w:r>
    </w:p>
    <w:p w:rsidR="00000000" w:rsidRDefault="00686BA3">
      <w:pPr>
        <w:pStyle w:val="pj"/>
      </w:pPr>
      <w:r>
        <w:rPr>
          <w:rStyle w:val="s0"/>
        </w:rPr>
        <w:t>40. Кислота ледяная уксусная хранится при температуре не ниже +9</w:t>
      </w:r>
      <w:r>
        <w:rPr>
          <w:rStyle w:val="s0"/>
          <w:vertAlign w:val="superscript"/>
        </w:rPr>
        <w:t>о</w:t>
      </w:r>
      <w:r>
        <w:rPr>
          <w:rStyle w:val="s0"/>
        </w:rPr>
        <w:t>С. При появлении осадка кислоту выдерживают при комнатной температуре до растворения осадка. В случае, если осадок не растворяется, жидкую часть кислоты сливают и исполь</w:t>
      </w:r>
      <w:r>
        <w:rPr>
          <w:rStyle w:val="s0"/>
        </w:rPr>
        <w:t>зуют в соответствии с фактическим содержанием уксусной кислоты.</w:t>
      </w:r>
    </w:p>
    <w:p w:rsidR="00000000" w:rsidRDefault="00686BA3">
      <w:pPr>
        <w:pStyle w:val="pj"/>
      </w:pPr>
      <w:r>
        <w:rPr>
          <w:rStyle w:val="s0"/>
        </w:rPr>
        <w:t>41. Медицинские жирные масла хранятся при температуре не ниже +10</w:t>
      </w:r>
      <w:r>
        <w:rPr>
          <w:rStyle w:val="s0"/>
          <w:vertAlign w:val="superscript"/>
        </w:rPr>
        <w:t>о</w:t>
      </w:r>
      <w:r>
        <w:rPr>
          <w:rStyle w:val="s0"/>
        </w:rPr>
        <w:t>С. При появлении осадка их выдерживают при комнатной температуре, декантируют и проверяют на соответствие всем требованиям нор</w:t>
      </w:r>
      <w:r>
        <w:rPr>
          <w:rStyle w:val="s0"/>
        </w:rPr>
        <w:t>мативного документа.</w:t>
      </w:r>
    </w:p>
    <w:p w:rsidR="00000000" w:rsidRDefault="00686BA3">
      <w:pPr>
        <w:pStyle w:val="pj"/>
      </w:pPr>
      <w:r>
        <w:rPr>
          <w:rStyle w:val="s0"/>
        </w:rPr>
        <w:t>42. Лекарственные субстанции пахучих лекарственных средств и изготовленные из них лекарственные формы в аптеках хранятся изолированно в герметически закрытой таре, непроницаемой для запаха, раздельно по наименованиям.</w:t>
      </w:r>
    </w:p>
    <w:p w:rsidR="00000000" w:rsidRDefault="00686BA3">
      <w:pPr>
        <w:pStyle w:val="pj"/>
      </w:pPr>
      <w:r>
        <w:rPr>
          <w:rStyle w:val="s0"/>
        </w:rPr>
        <w:t>43. К группе крас</w:t>
      </w:r>
      <w:r>
        <w:rPr>
          <w:rStyle w:val="s0"/>
        </w:rPr>
        <w:t>ящих лекарственных средств относят вещества, их растворы, смеси, препараты и так далее, оставляющие окрашенный след на таре, укупорочных средствах, оборудовании и других предметах, несмываемый обычной санитарно-гигиенической обработкой.</w:t>
      </w:r>
    </w:p>
    <w:p w:rsidR="00000000" w:rsidRDefault="00686BA3">
      <w:pPr>
        <w:pStyle w:val="pj"/>
      </w:pPr>
      <w:r>
        <w:rPr>
          <w:rStyle w:val="s0"/>
        </w:rPr>
        <w:t>44. Лекарственные с</w:t>
      </w:r>
      <w:r>
        <w:rPr>
          <w:rStyle w:val="s0"/>
        </w:rPr>
        <w:t>убстанции красящих веществ хранят в специальном шкафу в плотно укупоренной таре, раздельно по наименованиям. Для работы с красящими веществами для каждого наименования выделяют специальные весочки, ступку, другой инвентарь. Лекарственные формы, изготовленн</w:t>
      </w:r>
      <w:r>
        <w:rPr>
          <w:rStyle w:val="s0"/>
        </w:rPr>
        <w:t>ые в аптеках из лекарственных субстанций красящих веществ, храниться на отдельной полке в плотно укупоренной таре.</w:t>
      </w:r>
    </w:p>
    <w:p w:rsidR="00000000" w:rsidRDefault="00686BA3">
      <w:pPr>
        <w:pStyle w:val="pj"/>
      </w:pPr>
      <w:r>
        <w:rPr>
          <w:rStyle w:val="s0"/>
        </w:rPr>
        <w:t>45. Лекарственное растительное сырье содержащие эфирные масла хранят изолированно в хорошо укупоренной таре.</w:t>
      </w:r>
    </w:p>
    <w:p w:rsidR="00000000" w:rsidRDefault="00686BA3">
      <w:pPr>
        <w:pStyle w:val="pj"/>
      </w:pPr>
      <w:r>
        <w:rPr>
          <w:rStyle w:val="s0"/>
        </w:rPr>
        <w:t>46. Травы, листья, плоды и корни</w:t>
      </w:r>
      <w:r>
        <w:rPr>
          <w:rStyle w:val="s0"/>
        </w:rPr>
        <w:t>, обладающие гигроскопическими свойствами, хранят в стеклянной или металлической таре герметически укупоренными и при необходимости залитыми парафином (листья наперстянки, почечный чай, алтейный корень).</w:t>
      </w:r>
    </w:p>
    <w:p w:rsidR="00000000" w:rsidRDefault="00686BA3">
      <w:pPr>
        <w:pStyle w:val="pj"/>
      </w:pPr>
      <w:r>
        <w:rPr>
          <w:rStyle w:val="s0"/>
        </w:rPr>
        <w:t>47. Растительные сборы хранят с соблюдением общих пр</w:t>
      </w:r>
      <w:r>
        <w:rPr>
          <w:rStyle w:val="s0"/>
        </w:rPr>
        <w:t>авил хранения лекарственного сырья.</w:t>
      </w:r>
    </w:p>
    <w:p w:rsidR="00000000" w:rsidRDefault="00686BA3">
      <w:pPr>
        <w:pStyle w:val="pj"/>
      </w:pPr>
      <w:r>
        <w:rPr>
          <w:rStyle w:val="s0"/>
        </w:rPr>
        <w:t>48. Лекарственное растительное сырье подвергается периодическому контролю в соответствии с требованиями нормативного документа. Травы, корни, корневища, семена, плоды, утратившие нормальную окраску, запах и требуемое кол</w:t>
      </w:r>
      <w:r>
        <w:rPr>
          <w:rStyle w:val="s0"/>
        </w:rPr>
        <w:t>ичество действующих веществ, а также пораженные плесенью, бракуют. При наличии амбарных вредителей в зависимости от степени поражения сырье бракуют или после переработки и контроля используют.</w:t>
      </w:r>
    </w:p>
    <w:p w:rsidR="00000000" w:rsidRDefault="00686BA3">
      <w:pPr>
        <w:pStyle w:val="pj"/>
      </w:pPr>
      <w:r>
        <w:rPr>
          <w:rStyle w:val="s0"/>
        </w:rPr>
        <w:t>49. Лекарственное растительное сырье, содержащее сердечные глик</w:t>
      </w:r>
      <w:r>
        <w:rPr>
          <w:rStyle w:val="s0"/>
        </w:rPr>
        <w:t>озиды хранятся с соблюдением сохранности их биологической активности.</w:t>
      </w:r>
    </w:p>
    <w:p w:rsidR="00000000" w:rsidRDefault="00686BA3">
      <w:pPr>
        <w:pStyle w:val="pj"/>
      </w:pPr>
      <w:r>
        <w:rPr>
          <w:rStyle w:val="s0"/>
        </w:rPr>
        <w:t>50. Ядовитое и сильнодействующее лекарственное растительное сырье хранят в отдельном помещении или отдельном шкафу под замком.</w:t>
      </w:r>
    </w:p>
    <w:p w:rsidR="00000000" w:rsidRDefault="00686BA3">
      <w:pPr>
        <w:pStyle w:val="pj"/>
      </w:pPr>
      <w:r>
        <w:rPr>
          <w:rStyle w:val="s0"/>
        </w:rPr>
        <w:t>51.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указанными на упаковке и инструкции по применению лекарственного средства для потребителей (аннотация-вклад</w:t>
      </w:r>
      <w:r>
        <w:rPr>
          <w:rStyle w:val="s0"/>
        </w:rPr>
        <w:t>ыш).</w:t>
      </w:r>
    </w:p>
    <w:p w:rsidR="00000000" w:rsidRDefault="00686BA3">
      <w:pPr>
        <w:pStyle w:val="pj"/>
      </w:pPr>
      <w:r>
        <w:rPr>
          <w:rStyle w:val="s0"/>
        </w:rPr>
        <w:t>Не расфасованное лекарственное растительное сырье хранится в сухом (не более 50% влажности), хорошо проветриваемом помещении в плотно закрытой таре.</w:t>
      </w:r>
    </w:p>
    <w:p w:rsidR="00000000" w:rsidRDefault="00686BA3">
      <w:pPr>
        <w:pStyle w:val="pj"/>
      </w:pPr>
      <w:r>
        <w:rPr>
          <w:rStyle w:val="s0"/>
        </w:rPr>
        <w:t>Нерасфасованное лекарственное растительное сырье, содержащее эфирные масла, хранится изолированно в хо</w:t>
      </w:r>
      <w:r>
        <w:rPr>
          <w:rStyle w:val="s0"/>
        </w:rPr>
        <w:t>рошо укупоренной таре. Хранение лекарственного растительного сырья, содержащего сердечные гликозиды осуществляется с соблюдением требования о повторном контроле на биологическую активность.</w:t>
      </w:r>
    </w:p>
    <w:p w:rsidR="00000000" w:rsidRDefault="00686BA3">
      <w:pPr>
        <w:pStyle w:val="pj"/>
      </w:pPr>
      <w:r>
        <w:rPr>
          <w:rStyle w:val="s0"/>
        </w:rPr>
        <w:t>Нерасфасованное лекарственное растительное сырье, содержащие ядовитые вещества, хранится в отдельном помещении или в отдельном шкафу под замком.</w:t>
      </w:r>
    </w:p>
    <w:p w:rsidR="00000000" w:rsidRDefault="00686BA3">
      <w:pPr>
        <w:pStyle w:val="pj"/>
      </w:pPr>
      <w:r>
        <w:rPr>
          <w:rStyle w:val="s0"/>
        </w:rPr>
        <w:t>52. Хранение огнеопасных, взрывоопасных, легковоспламеняющихся и легкогорючих лекарственных средств и лекарстве</w:t>
      </w:r>
      <w:r>
        <w:rPr>
          <w:rStyle w:val="s0"/>
        </w:rPr>
        <w:t>нных средств, которые при смешивании, растирании и воздействии повышенной температуры могут образовать соединения, вызывающие воспламенение или взрыв хранятся, по принципу однородности в соответствии с их физико-химическими и пожароопасными свойствами и ха</w:t>
      </w:r>
      <w:r>
        <w:rPr>
          <w:rStyle w:val="s0"/>
        </w:rPr>
        <w:t>рактером упаковки в складских помещениях, разбивающихся на отдельные помещения (отсеки), изолированные друг от друга глухими несгораемыми стенами (перегородками).</w:t>
      </w:r>
    </w:p>
    <w:p w:rsidR="00000000" w:rsidRDefault="00686BA3">
      <w:pPr>
        <w:pStyle w:val="pj"/>
      </w:pPr>
      <w:r>
        <w:rPr>
          <w:rStyle w:val="s0"/>
        </w:rPr>
        <w:t>53. При отсутствии отдельных хранилищ для легковоспламеняющихся веществ допускается хранить и</w:t>
      </w:r>
      <w:r>
        <w:rPr>
          <w:rStyle w:val="s0"/>
        </w:rPr>
        <w:t>х в общих несгораемых строениях с изоляцией несгораемыми стенами от соседних помещений, отвечающими требованиям пожарной безопасности. Данные помещения обеспечиваются приточно-вытяжной вентиляцией.</w:t>
      </w:r>
    </w:p>
    <w:p w:rsidR="00000000" w:rsidRDefault="00686BA3">
      <w:pPr>
        <w:pStyle w:val="pj"/>
      </w:pPr>
      <w:r>
        <w:rPr>
          <w:rStyle w:val="s0"/>
        </w:rPr>
        <w:t>54. Хранение огнеопасных лекарственных средств осуществляе</w:t>
      </w:r>
      <w:r>
        <w:rPr>
          <w:rStyle w:val="s0"/>
        </w:rPr>
        <w:t>тся отдельно от других лекарственных средств.</w:t>
      </w:r>
    </w:p>
    <w:p w:rsidR="00000000" w:rsidRDefault="00686BA3">
      <w:pPr>
        <w:pStyle w:val="pj"/>
      </w:pPr>
      <w:r>
        <w:rPr>
          <w:rStyle w:val="s0"/>
        </w:rPr>
        <w:t>Помещения для хранения огнеопасных и взрывоопасных лекарственных средств обеспечиваются несгораемыми и устойчивыми стеллажами и поддонами. Допускается хранение легковоспламеняющихся и горючих жидкостей во встро</w:t>
      </w:r>
      <w:r>
        <w:rPr>
          <w:rStyle w:val="s0"/>
        </w:rPr>
        <w:t>енных несгораемых шкафах с дверями шириной не менее 0,7 метра и высотой не менее 1,2 метра.</w:t>
      </w:r>
    </w:p>
    <w:p w:rsidR="00000000" w:rsidRDefault="00686BA3">
      <w:pPr>
        <w:pStyle w:val="pj"/>
      </w:pPr>
      <w:r>
        <w:rPr>
          <w:rStyle w:val="s0"/>
        </w:rPr>
        <w:t>Легковоспламеняющиеся лекарственные средства хранят в плотно укупоренной прочной, стеклянной или металлической таре, чтобы предупредить испарение жидкостей из сосуд</w:t>
      </w:r>
      <w:r>
        <w:rPr>
          <w:rStyle w:val="s0"/>
        </w:rPr>
        <w:t>ов.</w:t>
      </w:r>
    </w:p>
    <w:p w:rsidR="00000000" w:rsidRDefault="00686BA3">
      <w:pPr>
        <w:pStyle w:val="pj"/>
      </w:pPr>
      <w:r>
        <w:rPr>
          <w:rStyle w:val="s0"/>
        </w:rPr>
        <w:t>При хранении взрывоопасных лекарственных средств принимаются меры против загрязнения их пылью.</w:t>
      </w:r>
    </w:p>
    <w:p w:rsidR="00000000" w:rsidRDefault="00686BA3">
      <w:pPr>
        <w:pStyle w:val="pj"/>
      </w:pPr>
      <w:r>
        <w:rPr>
          <w:rStyle w:val="s0"/>
        </w:rPr>
        <w:t>55. Легковоспламеняющиеся жидкости хранятся в стеклянной или металлической таре, изолировано в отдельном помещении от других групп.</w:t>
      </w:r>
    </w:p>
    <w:p w:rsidR="00000000" w:rsidRDefault="00686BA3">
      <w:pPr>
        <w:pStyle w:val="pj"/>
      </w:pPr>
      <w:r>
        <w:rPr>
          <w:rStyle w:val="s0"/>
        </w:rPr>
        <w:t>56. В производственных по</w:t>
      </w:r>
      <w:r>
        <w:rPr>
          <w:rStyle w:val="s0"/>
        </w:rPr>
        <w:t>мещениях хранения легковоспламеняющиеся и легкогорючие жидкости разрешается хранить общим количеством не более 3 килограмм в специальном металлическом ящике вдали от нагревательных приборов и выходов.</w:t>
      </w:r>
    </w:p>
    <w:p w:rsidR="00000000" w:rsidRDefault="00686BA3">
      <w:pPr>
        <w:pStyle w:val="pj"/>
      </w:pPr>
      <w:r>
        <w:rPr>
          <w:rStyle w:val="s0"/>
        </w:rPr>
        <w:t>57. Контейнеры, предназначенные для хранения легковоспл</w:t>
      </w:r>
      <w:r>
        <w:rPr>
          <w:rStyle w:val="s0"/>
        </w:rPr>
        <w:t>аменяющихся жидкостей, изготавливаются из стекла или металла, с плотно подогнанной крышкой для предупреждения испарения жидкостей. Хранение легковоспламеняющихся и горючих веществ в открытых контейнерах и в контейнерах, изготовленных из других материалов н</w:t>
      </w:r>
      <w:r>
        <w:rPr>
          <w:rStyle w:val="s0"/>
        </w:rPr>
        <w:t>е осуществляется.</w:t>
      </w:r>
    </w:p>
    <w:p w:rsidR="00000000" w:rsidRDefault="00686BA3">
      <w:pPr>
        <w:pStyle w:val="pj"/>
      </w:pPr>
      <w:r>
        <w:rPr>
          <w:rStyle w:val="s0"/>
        </w:rPr>
        <w:t>58. Бутыли, баллоны и другие крупные емкости с легковоспламеняющимися и горючими жидкостями хранят в таре, предохраняющей от ударов, или в баллоноопрокидывателях в один ряд.</w:t>
      </w:r>
    </w:p>
    <w:p w:rsidR="00000000" w:rsidRDefault="00686BA3">
      <w:pPr>
        <w:pStyle w:val="pj"/>
      </w:pPr>
      <w:r>
        <w:rPr>
          <w:rStyle w:val="s0"/>
        </w:rPr>
        <w:t>Не допускается их хранение в несколько рядов по высоте с использ</w:t>
      </w:r>
      <w:r>
        <w:rPr>
          <w:rStyle w:val="s0"/>
        </w:rPr>
        <w:t>ованием различных прокладочных материалов. Не допускается хранение указанных лекарственных средств у отопительных приборов. Расстояние от стеллажа или штабеля до нагревательного элемента должно быть не менее 1 м.</w:t>
      </w:r>
    </w:p>
    <w:p w:rsidR="00000000" w:rsidRDefault="00686BA3">
      <w:pPr>
        <w:pStyle w:val="pj"/>
      </w:pPr>
      <w:r>
        <w:rPr>
          <w:rStyle w:val="s0"/>
        </w:rPr>
        <w:t>На рабочих местах эти вещества хранят в пло</w:t>
      </w:r>
      <w:r>
        <w:rPr>
          <w:rStyle w:val="s0"/>
        </w:rPr>
        <w:t>тно закрытых контейнерах в количестве, не превышающем сменную потребность.</w:t>
      </w:r>
    </w:p>
    <w:p w:rsidR="00000000" w:rsidRDefault="00686BA3">
      <w:pPr>
        <w:pStyle w:val="pj"/>
      </w:pPr>
      <w:r>
        <w:rPr>
          <w:rStyle w:val="s0"/>
        </w:rPr>
        <w:t>59. Легковоспламеняющиеся и горючие жидкие лекарственные средства не хранятся:</w:t>
      </w:r>
    </w:p>
    <w:p w:rsidR="00000000" w:rsidRDefault="00686BA3">
      <w:pPr>
        <w:pStyle w:val="pj"/>
      </w:pPr>
      <w:r>
        <w:rPr>
          <w:rStyle w:val="s0"/>
        </w:rPr>
        <w:t>1) в полностью заполненном контейнере, степень заполнения не более 90 процентов объема. Спирты в больш</w:t>
      </w:r>
      <w:r>
        <w:rPr>
          <w:rStyle w:val="s0"/>
        </w:rPr>
        <w:t>их количествах хранят в металлических емкостях, которые заполняют не более чем на 95 процентов объема;</w:t>
      </w:r>
    </w:p>
    <w:p w:rsidR="00000000" w:rsidRDefault="00686BA3">
      <w:pPr>
        <w:pStyle w:val="pj"/>
      </w:pPr>
      <w:r>
        <w:rPr>
          <w:rStyle w:val="s0"/>
        </w:rPr>
        <w:t>2) с минеральными кислотами (серной, азотной и другими кислотами), сжатыми и сжиженными газами, легкогорючими веществами, а также с неорганическими солям</w:t>
      </w:r>
      <w:r>
        <w:rPr>
          <w:rStyle w:val="s0"/>
        </w:rPr>
        <w:t>и, дающими с органическими веществами взрывоопасные смеси (калия хлорат, калия перманганат).</w:t>
      </w:r>
    </w:p>
    <w:p w:rsidR="00000000" w:rsidRDefault="00686BA3">
      <w:pPr>
        <w:pStyle w:val="pj"/>
      </w:pPr>
      <w:r>
        <w:rPr>
          <w:rStyle w:val="s0"/>
        </w:rPr>
        <w:t>60. Горючие и взрывоопасные лекарственные средства хранят в толстостенных плотно закрытых контейнерах (бутылях, банках, барабанах), при необходимости укупорочные с</w:t>
      </w:r>
      <w:r>
        <w:rPr>
          <w:rStyle w:val="s0"/>
        </w:rPr>
        <w:t>редства заливаются парафином.</w:t>
      </w:r>
    </w:p>
    <w:p w:rsidR="00000000" w:rsidRDefault="00686BA3">
      <w:pPr>
        <w:pStyle w:val="pj"/>
      </w:pPr>
      <w:r>
        <w:rPr>
          <w:rStyle w:val="s0"/>
        </w:rPr>
        <w:t>61. Эфир медицинский и эфир для наркоза хранят в фабричной упаковке, в темном прохладном месте, вдали от огня и нагревательных приборов.</w:t>
      </w:r>
    </w:p>
    <w:p w:rsidR="00000000" w:rsidRDefault="00686BA3">
      <w:pPr>
        <w:pStyle w:val="pj"/>
      </w:pPr>
      <w:r>
        <w:rPr>
          <w:rStyle w:val="s0"/>
        </w:rPr>
        <w:t xml:space="preserve">62. Исключен в соответствии с </w:t>
      </w:r>
      <w:hyperlink r:id="rId28" w:anchor="sub_id=6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02.06.23 г. № 100 </w:t>
      </w:r>
      <w:r>
        <w:rPr>
          <w:rStyle w:val="s3"/>
        </w:rPr>
        <w:t>(введен в действие с 18 июня 2023 г.) (</w:t>
      </w:r>
      <w:hyperlink r:id="rId29" w:anchor="sub_id=6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86BA3">
      <w:pPr>
        <w:pStyle w:val="pj"/>
      </w:pPr>
      <w:r>
        <w:rPr>
          <w:rStyle w:val="s0"/>
        </w:rPr>
        <w:t>63. При хранении легковоспламеняющихся ж</w:t>
      </w:r>
      <w:r>
        <w:rPr>
          <w:rStyle w:val="s0"/>
        </w:rPr>
        <w:t>идкостей постоянно наблюдается за состоянием контейнеров, их герметичностью и исправностью. При обнаружении нарушений первичной упаковки, содержимое немедленно переливается в другую емкость.</w:t>
      </w:r>
    </w:p>
    <w:p w:rsidR="00000000" w:rsidRDefault="00686BA3">
      <w:pPr>
        <w:pStyle w:val="pj"/>
      </w:pPr>
      <w:r>
        <w:rPr>
          <w:rStyle w:val="s0"/>
        </w:rPr>
        <w:t>64. Тара, освобождающаяся из-под легковоспламеняющихся жидкостей,</w:t>
      </w:r>
      <w:r>
        <w:rPr>
          <w:rStyle w:val="s0"/>
        </w:rPr>
        <w:t xml:space="preserve"> оставляется на некоторое время открытой в хорошо проветриваемом помещении или на улице.</w:t>
      </w:r>
    </w:p>
    <w:p w:rsidR="00000000" w:rsidRDefault="00686BA3">
      <w:pPr>
        <w:pStyle w:val="pj"/>
      </w:pPr>
      <w:r>
        <w:rPr>
          <w:rStyle w:val="s0"/>
        </w:rPr>
        <w:t>65. К группе взрывоопасных лекарственных средств относятся лекарственные средства, способные к образованию взрыва.</w:t>
      </w:r>
    </w:p>
    <w:p w:rsidR="00000000" w:rsidRDefault="00686BA3">
      <w:pPr>
        <w:pStyle w:val="pj"/>
      </w:pPr>
      <w:r>
        <w:rPr>
          <w:rStyle w:val="s0"/>
        </w:rPr>
        <w:t>Взрывоопасные лекарственные средства хранят в изолир</w:t>
      </w:r>
      <w:r>
        <w:rPr>
          <w:rStyle w:val="s0"/>
        </w:rPr>
        <w:t>ованном складе, в специальных помещениях (отсеках), выделенных противопожарными стенами и перекрытием, в плотно закрытых контейнерах.</w:t>
      </w:r>
    </w:p>
    <w:p w:rsidR="00000000" w:rsidRDefault="00686BA3">
      <w:pPr>
        <w:pStyle w:val="pj"/>
      </w:pPr>
      <w:r>
        <w:rPr>
          <w:rStyle w:val="s0"/>
        </w:rPr>
        <w:t>66. При хранении взрывоопасных лекарственных средств принимаются меры против загрязнения их пылью, которая служить причино</w:t>
      </w:r>
      <w:r>
        <w:rPr>
          <w:rStyle w:val="s0"/>
        </w:rPr>
        <w:t>й взрыва.</w:t>
      </w:r>
    </w:p>
    <w:p w:rsidR="00000000" w:rsidRDefault="00686BA3">
      <w:pPr>
        <w:pStyle w:val="pj"/>
      </w:pPr>
      <w:r>
        <w:rPr>
          <w:rStyle w:val="s0"/>
        </w:rPr>
        <w:t>67. Хранение нерасфасованного калия перманганата осуществляется в специальном отсеке в жестяных контейнерах, на рабочих местах - в штангласах с притертыми пробками, отдельно от других органических веществ.</w:t>
      </w:r>
    </w:p>
    <w:p w:rsidR="00000000" w:rsidRDefault="00686BA3">
      <w:pPr>
        <w:pStyle w:val="pj"/>
      </w:pPr>
      <w:r>
        <w:rPr>
          <w:rStyle w:val="s0"/>
        </w:rPr>
        <w:t>Хранение калия перманганат совместно с с</w:t>
      </w:r>
      <w:r>
        <w:rPr>
          <w:rStyle w:val="s0"/>
        </w:rPr>
        <w:t>ерой, органическими маслами, эфирами, спиртом, глицерином, органическими кислотами, другими органическими веществами, а также с легковоспламеняющимися и горючими веществами не осуществляется.</w:t>
      </w:r>
    </w:p>
    <w:p w:rsidR="00000000" w:rsidRDefault="00686BA3">
      <w:pPr>
        <w:pStyle w:val="pj"/>
      </w:pPr>
      <w:r>
        <w:rPr>
          <w:rStyle w:val="s0"/>
        </w:rPr>
        <w:t>68. Раствор нерасфасованного нитроглицерина хранят в небольших хорошо укупоренных стеклянных или металлических контейнерах в прохладном темном месте с соблюдением мер предосторожности, вдали от огня. Работа с нитроглицерином проводится с особой осторожност</w:t>
      </w:r>
      <w:r>
        <w:rPr>
          <w:rStyle w:val="s0"/>
        </w:rPr>
        <w:t>ью в целях предотвращения отравления при попадании на кожу и взрыва при пролитии нитроглицерина. Нитроглицерин вызывает взрыв от сотрясения, удара и пролития спиртовых растворов. Передвигать посуду с нитроглицерином и отвешивать этот препарат в условиях, и</w:t>
      </w:r>
      <w:r>
        <w:rPr>
          <w:rStyle w:val="s0"/>
        </w:rPr>
        <w:t>сключающих пролив и испарение нитроглицерина, а также попадание его на кожу.</w:t>
      </w:r>
    </w:p>
    <w:p w:rsidR="00000000" w:rsidRDefault="00686BA3">
      <w:pPr>
        <w:pStyle w:val="pj"/>
      </w:pPr>
      <w:r>
        <w:rPr>
          <w:rStyle w:val="s0"/>
        </w:rPr>
        <w:t>69. Хранение взрывоопасных и огнеопасных лекарственных средств с кислотами и щелочами не осуществляется.</w:t>
      </w:r>
    </w:p>
    <w:p w:rsidR="00000000" w:rsidRDefault="00686BA3">
      <w:pPr>
        <w:pStyle w:val="pj"/>
      </w:pPr>
      <w:r>
        <w:rPr>
          <w:rStyle w:val="s0"/>
        </w:rPr>
        <w:t>70. При хранении азотной и серной кислот принимаются меры, защищающие от с</w:t>
      </w:r>
      <w:r>
        <w:rPr>
          <w:rStyle w:val="s0"/>
        </w:rPr>
        <w:t>оприкосновения их с древесиной, соломой и прочими веществами органического происхождения.</w:t>
      </w:r>
    </w:p>
    <w:p w:rsidR="00000000" w:rsidRDefault="00686BA3">
      <w:pPr>
        <w:pStyle w:val="pj"/>
      </w:pPr>
      <w:r>
        <w:rPr>
          <w:rStyle w:val="s0"/>
        </w:rPr>
        <w:t xml:space="preserve">71. В помещениях по хранению взрывоопасных и огнеопасных лекарственных средств, при отсутствии освещения пользуются электрическими фонарями с соблюдением </w:t>
      </w:r>
      <w:hyperlink r:id="rId30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пожарной безопасности в соответствии с постановлением Правительства Республики Казахстан от 9 октября 2014 года № 1077 «Об утверждении Правил пожарной безопасности».</w:t>
      </w:r>
    </w:p>
    <w:p w:rsidR="00000000" w:rsidRDefault="00686BA3">
      <w:pPr>
        <w:pStyle w:val="pj"/>
      </w:pPr>
      <w:r>
        <w:rPr>
          <w:rStyle w:val="s0"/>
        </w:rPr>
        <w:t>72. Совместное</w:t>
      </w:r>
      <w:r>
        <w:rPr>
          <w:rStyle w:val="s0"/>
        </w:rPr>
        <w:t xml:space="preserve"> хранение баллонов с кислородом и горючими газами, а также хранение таких баллонов в материальных комнатах и аптечных складах не осуществляется.</w:t>
      </w:r>
    </w:p>
    <w:p w:rsidR="00000000" w:rsidRDefault="00686BA3">
      <w:pPr>
        <w:pStyle w:val="pj"/>
      </w:pPr>
      <w:r>
        <w:rPr>
          <w:rStyle w:val="s0"/>
        </w:rPr>
        <w:t>73. Баллоны с кислородом и горючими газами защищают от источников тепла, попадания на них масла и других жировы</w:t>
      </w:r>
      <w:r>
        <w:rPr>
          <w:rStyle w:val="s0"/>
        </w:rPr>
        <w:t>х веществ и хранят в изолированных помещениях или под навесами.</w:t>
      </w:r>
    </w:p>
    <w:p w:rsidR="00000000" w:rsidRDefault="00686BA3">
      <w:pPr>
        <w:pStyle w:val="pj"/>
      </w:pPr>
      <w:r>
        <w:rPr>
          <w:rStyle w:val="s0"/>
        </w:rPr>
        <w:t>74. Для сохранения качества резиновых изделий в помещениях хранения соблюдаются следующие условия:</w:t>
      </w:r>
    </w:p>
    <w:p w:rsidR="00000000" w:rsidRDefault="00686BA3">
      <w:pPr>
        <w:pStyle w:val="pj"/>
      </w:pPr>
      <w:r>
        <w:rPr>
          <w:rStyle w:val="s0"/>
        </w:rPr>
        <w:t>1) поддерживание относительной влажности воздуха не менее 65 процентов для предупреждения выс</w:t>
      </w:r>
      <w:r>
        <w:rPr>
          <w:rStyle w:val="s0"/>
        </w:rPr>
        <w:t>ыхания, деформации и потери эластичности;</w:t>
      </w:r>
    </w:p>
    <w:p w:rsidR="00000000" w:rsidRDefault="00686BA3">
      <w:pPr>
        <w:pStyle w:val="pj"/>
      </w:pPr>
      <w:r>
        <w:rPr>
          <w:rStyle w:val="s0"/>
        </w:rPr>
        <w:t>2) изоляция от воздействия химических веществ: йода, хлороформа, аммония хлористого, лизола, формалина, кислот, органических растворителей, смазочных масел, щелочей, дезинфицирующих средств, нафталина;</w:t>
      </w:r>
    </w:p>
    <w:p w:rsidR="00000000" w:rsidRDefault="00686BA3">
      <w:pPr>
        <w:pStyle w:val="pj"/>
      </w:pPr>
      <w:r>
        <w:rPr>
          <w:rStyle w:val="s0"/>
        </w:rPr>
        <w:t>3) защита от света, солнечных лучей;</w:t>
      </w:r>
    </w:p>
    <w:p w:rsidR="00000000" w:rsidRDefault="00686BA3">
      <w:pPr>
        <w:pStyle w:val="pj"/>
      </w:pPr>
      <w:r>
        <w:rPr>
          <w:rStyle w:val="s0"/>
        </w:rPr>
        <w:t>4) защита от высокой (более +20</w:t>
      </w:r>
      <w:r>
        <w:rPr>
          <w:rStyle w:val="s0"/>
          <w:vertAlign w:val="superscript"/>
        </w:rPr>
        <w:t>о</w:t>
      </w:r>
      <w:r>
        <w:rPr>
          <w:rStyle w:val="s0"/>
        </w:rPr>
        <w:t>С) и низкой (ниже 0</w:t>
      </w:r>
      <w:r>
        <w:rPr>
          <w:rStyle w:val="s0"/>
          <w:vertAlign w:val="superscript"/>
        </w:rPr>
        <w:t>о</w:t>
      </w:r>
      <w:r>
        <w:rPr>
          <w:rStyle w:val="s0"/>
        </w:rPr>
        <w:t>С) температуры воздуха;</w:t>
      </w:r>
    </w:p>
    <w:p w:rsidR="00000000" w:rsidRDefault="00686BA3">
      <w:pPr>
        <w:pStyle w:val="pj"/>
      </w:pPr>
      <w:r>
        <w:rPr>
          <w:rStyle w:val="s0"/>
        </w:rPr>
        <w:t>5) предусматривать защиту от попадания текучего воздуха (сквозняков, механической вентиляции);</w:t>
      </w:r>
    </w:p>
    <w:p w:rsidR="00000000" w:rsidRDefault="00686BA3">
      <w:pPr>
        <w:pStyle w:val="pj"/>
      </w:pPr>
      <w:r>
        <w:rPr>
          <w:rStyle w:val="s0"/>
        </w:rPr>
        <w:t>6) предусматривать защиту от механических повреж</w:t>
      </w:r>
      <w:r>
        <w:rPr>
          <w:rStyle w:val="s0"/>
        </w:rPr>
        <w:t>дений (в том числе от сдавливания, сгибания, скручивания, вытягивания).</w:t>
      </w:r>
    </w:p>
    <w:p w:rsidR="00000000" w:rsidRDefault="00686BA3">
      <w:pPr>
        <w:pStyle w:val="pj"/>
      </w:pPr>
      <w:r>
        <w:rPr>
          <w:rStyle w:val="s0"/>
        </w:rPr>
        <w:t>75. Хранение отдельных видов резиновых изделий осуществляется с учетом следующих особенностей:</w:t>
      </w:r>
    </w:p>
    <w:p w:rsidR="00000000" w:rsidRDefault="00686BA3">
      <w:pPr>
        <w:pStyle w:val="pj"/>
      </w:pPr>
      <w:r>
        <w:rPr>
          <w:rStyle w:val="s0"/>
        </w:rPr>
        <w:t>1) съемные резиновые части, входящие в комплект медицинской техники, при возможности их о</w:t>
      </w:r>
      <w:r>
        <w:rPr>
          <w:rStyle w:val="s0"/>
        </w:rPr>
        <w:t>тделения от иных деталей без нарушения целостности упаковки медицинского изделия, хранят отдельно от частей, сделанных из другого материала;</w:t>
      </w:r>
    </w:p>
    <w:p w:rsidR="00000000" w:rsidRDefault="00686BA3">
      <w:pPr>
        <w:pStyle w:val="pj"/>
      </w:pPr>
      <w:r>
        <w:rPr>
          <w:rStyle w:val="s0"/>
        </w:rPr>
        <w:t>2) изделия, особо чувствительные к атмосферным факторам (эластичные катетеры, бужи, перчатки, напальчники, бинты ре</w:t>
      </w:r>
      <w:r>
        <w:rPr>
          <w:rStyle w:val="s0"/>
        </w:rPr>
        <w:t>зиновые, резиновые пробки), хранят в плотно закрытых коробках в отдельных помещениях;</w:t>
      </w:r>
    </w:p>
    <w:p w:rsidR="00000000" w:rsidRDefault="00686BA3">
      <w:pPr>
        <w:pStyle w:val="pj"/>
      </w:pPr>
      <w:r>
        <w:rPr>
          <w:rStyle w:val="s0"/>
        </w:rPr>
        <w:t>3) прорезиненная ткань (односторонняя и двухсторонняя) хранят в горизонтальном положении в рулонах уложенной не более, чем в пять рядов, на стеллажах, на стеллажах с палл</w:t>
      </w:r>
      <w:r>
        <w:rPr>
          <w:rStyle w:val="s0"/>
        </w:rPr>
        <w:t>етами;</w:t>
      </w:r>
    </w:p>
    <w:p w:rsidR="00000000" w:rsidRDefault="00686BA3">
      <w:pPr>
        <w:pStyle w:val="pj"/>
      </w:pPr>
      <w:r>
        <w:rPr>
          <w:rStyle w:val="s0"/>
        </w:rPr>
        <w:t>4) эластичные лаковые изделия (катетеры, бужи, зонды) хранят в сухом помещении. Признаком старения является размягчение и клейкость поверхности, такие изделия подлежат признанию бракованными.</w:t>
      </w:r>
    </w:p>
    <w:p w:rsidR="00000000" w:rsidRDefault="00686BA3">
      <w:pPr>
        <w:pStyle w:val="pj"/>
      </w:pPr>
      <w:r>
        <w:rPr>
          <w:rStyle w:val="s0"/>
        </w:rPr>
        <w:t>76. В помещениях (зонах) хранения аптечного склада допуск</w:t>
      </w:r>
      <w:r>
        <w:rPr>
          <w:rStyle w:val="s0"/>
        </w:rPr>
        <w:t>ается хранение резиновых изделий в заводской упаковке.</w:t>
      </w:r>
    </w:p>
    <w:p w:rsidR="00000000" w:rsidRDefault="00686BA3">
      <w:pPr>
        <w:pStyle w:val="pj"/>
      </w:pPr>
      <w:r>
        <w:rPr>
          <w:rStyle w:val="s0"/>
        </w:rPr>
        <w:t xml:space="preserve">77. Изделия из пластмассы хранятся в вентилируемом, темном, сухом помещении, где нет открытого огня, паров летучих веществ, на расстоянии не менее одного метра от отопительных систем. Электроприборы и </w:t>
      </w:r>
      <w:r>
        <w:rPr>
          <w:rStyle w:val="s0"/>
        </w:rPr>
        <w:t>выключатели изготавливаются в противоискровом (противопожарном) исполнении. В помещении, где хранят целлофановые, целлулоидные, аминопластовые изделия, поддерживается относительная влажность воздуха не выше 65 процентов.</w:t>
      </w:r>
    </w:p>
    <w:p w:rsidR="00000000" w:rsidRDefault="00686BA3">
      <w:pPr>
        <w:pStyle w:val="pj"/>
      </w:pPr>
      <w:r>
        <w:rPr>
          <w:rStyle w:val="s0"/>
        </w:rPr>
        <w:t xml:space="preserve">78. Хранение линз контактных и для </w:t>
      </w:r>
      <w:r>
        <w:rPr>
          <w:rStyle w:val="s0"/>
        </w:rPr>
        <w:t>коррекции зрения осуществляется в потребительской упаковке в условиях, указанных в нормативно-техническом документе, в инструкции по медицинскому применению.</w:t>
      </w:r>
    </w:p>
    <w:p w:rsidR="00000000" w:rsidRDefault="00686BA3">
      <w:pPr>
        <w:pStyle w:val="pj"/>
      </w:pPr>
      <w:r>
        <w:rPr>
          <w:rStyle w:val="s0"/>
        </w:rPr>
        <w:t>79. Перевязочные средства хранятся в сухом проветриваемом помещении в шкафах, ящиках, на стеллажах</w:t>
      </w:r>
      <w:r>
        <w:rPr>
          <w:rStyle w:val="s0"/>
        </w:rPr>
        <w:t>, паллетах, поддонах в условиях, обеспечивающих чистоту.</w:t>
      </w:r>
    </w:p>
    <w:p w:rsidR="00000000" w:rsidRDefault="00686BA3">
      <w:pPr>
        <w:pStyle w:val="pj"/>
      </w:pPr>
      <w:r>
        <w:rPr>
          <w:rStyle w:val="s0"/>
        </w:rPr>
        <w:t>Стерильный перевязочный материал (бинты, марлевые салфетки, вата, другое) хранятся в заводской таре или в неповрежденной первичной упаковке.</w:t>
      </w:r>
    </w:p>
    <w:p w:rsidR="00000000" w:rsidRDefault="00686BA3">
      <w:pPr>
        <w:pStyle w:val="pj"/>
      </w:pPr>
      <w:r>
        <w:rPr>
          <w:rStyle w:val="s0"/>
        </w:rPr>
        <w:t>Нестерильный перевязочный материал хранят в заводской таре</w:t>
      </w:r>
      <w:r>
        <w:rPr>
          <w:rStyle w:val="s0"/>
        </w:rPr>
        <w:t xml:space="preserve"> или упакованными в плотную бумагу.</w:t>
      </w:r>
    </w:p>
    <w:p w:rsidR="00000000" w:rsidRDefault="00686BA3">
      <w:pPr>
        <w:pStyle w:val="pj"/>
      </w:pPr>
      <w:r>
        <w:rPr>
          <w:rStyle w:val="s0"/>
        </w:rPr>
        <w:t>80. Медицинские инструменты, устройства, приборы, аппаратуру хранятся в сухих отапливаемых помещениях при комнатной температуре. Резкое колебание температуры и относительной влажности воздуха в помещениях хранения не доп</w:t>
      </w:r>
      <w:r>
        <w:rPr>
          <w:rStyle w:val="s0"/>
        </w:rPr>
        <w:t>ускается. Относительная влажность воздуха не превышает 65 процентов. Допускается относительная влажность воздуха в помещениях хранения в климатических зонах с повышенной влажностью до 70 процентов.</w:t>
      </w:r>
    </w:p>
    <w:p w:rsidR="00000000" w:rsidRDefault="00686BA3">
      <w:pPr>
        <w:pStyle w:val="pj"/>
      </w:pPr>
      <w:r>
        <w:rPr>
          <w:rStyle w:val="s0"/>
        </w:rPr>
        <w:t>81. Медицинские изделия, медицинские инструменты и металли</w:t>
      </w:r>
      <w:r>
        <w:rPr>
          <w:rStyle w:val="s0"/>
        </w:rPr>
        <w:t>ческие изделия хранятся в отдельных шкафах, ящиках и коробках с крышками с обозначением наименование хранящихся в них инструментов с соблюдением условий хранения, указанных в нормативно-техническом документе и в инструкции по применению.</w:t>
      </w:r>
    </w:p>
    <w:p w:rsidR="00000000" w:rsidRDefault="00686BA3">
      <w:pPr>
        <w:pStyle w:val="pj"/>
      </w:pPr>
      <w:r>
        <w:rPr>
          <w:rStyle w:val="s0"/>
        </w:rPr>
        <w:t>Режущие медицински</w:t>
      </w:r>
      <w:r>
        <w:rPr>
          <w:rStyle w:val="s0"/>
        </w:rPr>
        <w:t>е инструменты (скальпели, ножи и острые, режущие детали) хранятся уложенными в специальные гнезда ящиков или пеналов, во избежание образования зазубрин и затуплений.</w:t>
      </w:r>
    </w:p>
    <w:p w:rsidR="00000000" w:rsidRDefault="00686BA3">
      <w:pPr>
        <w:pStyle w:val="pj"/>
      </w:pPr>
      <w:r>
        <w:rPr>
          <w:rStyle w:val="s0"/>
        </w:rPr>
        <w:t>Медицинские инструменты без первичной упаковки хранятся в бумажных пакетах (в целях защиты</w:t>
      </w:r>
      <w:r>
        <w:rPr>
          <w:rStyle w:val="s0"/>
        </w:rPr>
        <w:t xml:space="preserve"> от механических повреждений и предохранения от соприкосновения с соседними предметами);</w:t>
      </w:r>
    </w:p>
    <w:p w:rsidR="00000000" w:rsidRDefault="00686BA3">
      <w:pPr>
        <w:pStyle w:val="pj"/>
      </w:pPr>
      <w:r>
        <w:rPr>
          <w:rStyle w:val="s0"/>
        </w:rPr>
        <w:t>Серебряные и нейзильберные медицинские инструменты хранятся отдельно от серы и серосодержащих соединений, а также от резиновых изделий для предотвращения почернения по</w:t>
      </w:r>
      <w:r>
        <w:rPr>
          <w:rStyle w:val="s0"/>
        </w:rPr>
        <w:t>верхности инструментов;</w:t>
      </w:r>
    </w:p>
    <w:p w:rsidR="00000000" w:rsidRDefault="00686BA3">
      <w:pPr>
        <w:pStyle w:val="pj"/>
      </w:pPr>
      <w:r>
        <w:rPr>
          <w:rStyle w:val="s0"/>
        </w:rPr>
        <w:t>Металлические медицинские инструменты хранятся отдельно от лекарственных средств и резиновых изделий, за исключением, когда резиновые изделия являются неотъемлемой их частью.</w:t>
      </w:r>
    </w:p>
    <w:p w:rsidR="00000000" w:rsidRDefault="00686BA3">
      <w:pPr>
        <w:pStyle w:val="pj"/>
      </w:pPr>
      <w:r>
        <w:rPr>
          <w:rStyle w:val="s0"/>
        </w:rPr>
        <w:t>Хранение металлических изделий осуществляется с соблюдением следующих условий:</w:t>
      </w:r>
    </w:p>
    <w:p w:rsidR="00000000" w:rsidRDefault="00686BA3">
      <w:pPr>
        <w:pStyle w:val="pj"/>
      </w:pPr>
      <w:r>
        <w:rPr>
          <w:rStyle w:val="s0"/>
        </w:rPr>
        <w:t>1) при переносе из холодного места в теплое, обработка (протирка, смазка) и укладка их на хранение производится лишь после прекращения «отпотевания» инструментов;</w:t>
      </w:r>
    </w:p>
    <w:p w:rsidR="00000000" w:rsidRDefault="00686BA3">
      <w:pPr>
        <w:pStyle w:val="pj"/>
      </w:pPr>
      <w:r>
        <w:rPr>
          <w:rStyle w:val="s0"/>
        </w:rPr>
        <w:t>2) при появлен</w:t>
      </w:r>
      <w:r>
        <w:rPr>
          <w:rStyle w:val="s0"/>
        </w:rPr>
        <w:t>ии на окрашенных металлических изделиях ржавчины удаляются, изделия вновь окрашиваются.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j"/>
      </w:pPr>
      <w:r>
        <w:t> </w:t>
      </w:r>
    </w:p>
    <w:p w:rsidR="00000000" w:rsidRDefault="00686BA3">
      <w:pPr>
        <w:pStyle w:val="pc"/>
      </w:pPr>
      <w:r>
        <w:rPr>
          <w:rStyle w:val="s1"/>
        </w:rPr>
        <w:t>Глава 3. Порядок транспортировки лекарственных средств и медицинских изделий</w:t>
      </w:r>
    </w:p>
    <w:p w:rsidR="00000000" w:rsidRDefault="00686BA3">
      <w:pPr>
        <w:pStyle w:val="pc"/>
      </w:pPr>
      <w:r>
        <w:rPr>
          <w:rStyle w:val="s1"/>
        </w:rPr>
        <w:t> </w:t>
      </w:r>
    </w:p>
    <w:p w:rsidR="00000000" w:rsidRDefault="00686BA3">
      <w:pPr>
        <w:pStyle w:val="pj"/>
      </w:pPr>
      <w:r>
        <w:rPr>
          <w:rStyle w:val="s0"/>
        </w:rPr>
        <w:t>82. Транспортные средства и оборудование, используемые для транспортировки лекарствен</w:t>
      </w:r>
      <w:r>
        <w:rPr>
          <w:rStyle w:val="s0"/>
        </w:rPr>
        <w:t>ных средств и медицинских изделий, соответствуют целям их использования и укомплектованы для защиты продукции от нежелательного воздействия, приводящие к потере качества или нарушению целостности упаковки, а также чтобы:</w:t>
      </w:r>
    </w:p>
    <w:p w:rsidR="00000000" w:rsidRDefault="00686BA3">
      <w:pPr>
        <w:pStyle w:val="pj"/>
      </w:pPr>
      <w:r>
        <w:rPr>
          <w:rStyle w:val="s0"/>
        </w:rPr>
        <w:t xml:space="preserve">1) не была утрачена возможность их </w:t>
      </w:r>
      <w:r>
        <w:rPr>
          <w:rStyle w:val="s0"/>
        </w:rPr>
        <w:t>идентификации и оценки безопасности;</w:t>
      </w:r>
    </w:p>
    <w:p w:rsidR="00000000" w:rsidRDefault="00686BA3">
      <w:pPr>
        <w:pStyle w:val="pj"/>
      </w:pPr>
      <w:r>
        <w:rPr>
          <w:rStyle w:val="s0"/>
        </w:rPr>
        <w:t>2) не были контаминированы другими лекарственными средствами (дозировками), веществами и сами не контаминировали;</w:t>
      </w:r>
    </w:p>
    <w:p w:rsidR="00000000" w:rsidRDefault="00686BA3">
      <w:pPr>
        <w:pStyle w:val="pj"/>
      </w:pPr>
      <w:r>
        <w:rPr>
          <w:rStyle w:val="s0"/>
        </w:rPr>
        <w:t>3) были защищены и не подвергались воздействию факторов внешней среды.</w:t>
      </w:r>
    </w:p>
    <w:p w:rsidR="00000000" w:rsidRDefault="00686BA3">
      <w:pPr>
        <w:pStyle w:val="pj"/>
      </w:pPr>
      <w:r>
        <w:rPr>
          <w:rStyle w:val="s0"/>
        </w:rPr>
        <w:t>Транспортное средство и его оборуд</w:t>
      </w:r>
      <w:r>
        <w:rPr>
          <w:rStyle w:val="s0"/>
        </w:rPr>
        <w:t>ование содержатся в чистоте и подвергаются обработке с использованием моющих и дезинфицирующих средств по мере необходимости.</w:t>
      </w:r>
    </w:p>
    <w:p w:rsidR="00000000" w:rsidRDefault="00686BA3">
      <w:pPr>
        <w:pStyle w:val="pj"/>
      </w:pPr>
      <w:r>
        <w:rPr>
          <w:rStyle w:val="s0"/>
        </w:rPr>
        <w:t>83. При транспортировке соблюдают условия хранения, необходимые для обеспечения качества, безопасности и эффективности лекарственн</w:t>
      </w:r>
      <w:r>
        <w:rPr>
          <w:rStyle w:val="s0"/>
        </w:rPr>
        <w:t>ых средств, а также предотвращения риска проникновения фальсифицированных лекарственных средств, в цепь поставок.</w:t>
      </w:r>
    </w:p>
    <w:p w:rsidR="00000000" w:rsidRDefault="00686BA3">
      <w:pPr>
        <w:pStyle w:val="pj"/>
      </w:pPr>
      <w:r>
        <w:rPr>
          <w:rStyle w:val="s0"/>
        </w:rPr>
        <w:t>84. В случае поставок лекарственных средств, требующих особых условий транспортировки, транспортное средство оборудуется приборами для контрол</w:t>
      </w:r>
      <w:r>
        <w:rPr>
          <w:rStyle w:val="s0"/>
        </w:rPr>
        <w:t>я температуры. Показания приборов фиксируются на всем протяжении транспортировки и документируются.</w:t>
      </w:r>
    </w:p>
    <w:p w:rsidR="00000000" w:rsidRDefault="00686BA3">
      <w:pPr>
        <w:pStyle w:val="pj"/>
      </w:pPr>
      <w:r>
        <w:rPr>
          <w:rStyle w:val="s0"/>
        </w:rPr>
        <w:t>85. Лекарственные средства и медицинские изделия, подготовленные для транспортирования, упаковываются в групповую тару (картонные коробки или стопы) с после</w:t>
      </w:r>
      <w:r>
        <w:rPr>
          <w:rStyle w:val="s0"/>
        </w:rPr>
        <w:t>дующей упаковкой в транспортную упаковку (ящики, коробки, оберточная бумага), соответствующую требованиям нормативного документа и обеспечивающую защиту лекарственных средств и медицинских изделий от факторов внешней среды (атмосферных осадков, пыли, солне</w:t>
      </w:r>
      <w:r>
        <w:rPr>
          <w:rStyle w:val="s0"/>
        </w:rPr>
        <w:t>чных лучей, механических повреждений).</w:t>
      </w:r>
    </w:p>
    <w:p w:rsidR="00000000" w:rsidRDefault="00686BA3">
      <w:pPr>
        <w:pStyle w:val="pj"/>
      </w:pPr>
      <w:r>
        <w:rPr>
          <w:rStyle w:val="s0"/>
        </w:rPr>
        <w:t>Все виды транспортной и потребительской упаковки, укупорочных средств выбираются в зависимости от свойств, назначения и количества лекарственного средства, а также от совместимости упаковочного материала с транспортир</w:t>
      </w:r>
      <w:r>
        <w:rPr>
          <w:rStyle w:val="s0"/>
        </w:rPr>
        <w:t>уемой продукцией.</w:t>
      </w:r>
    </w:p>
    <w:p w:rsidR="00000000" w:rsidRDefault="00686BA3">
      <w:pPr>
        <w:pStyle w:val="pj"/>
      </w:pPr>
      <w:r>
        <w:rPr>
          <w:rStyle w:val="s0"/>
        </w:rPr>
        <w:t>86. Транспортировка лекарственных средств и медицинских изделий, требующих защиты от воздействия повышенной температуры, проводится в термоконтейнере с хладоэлементами или в специальном транспорте, оборудованном холодильником.</w:t>
      </w:r>
    </w:p>
    <w:p w:rsidR="00000000" w:rsidRDefault="00686BA3">
      <w:pPr>
        <w:pStyle w:val="pj"/>
      </w:pPr>
      <w:r>
        <w:rPr>
          <w:rStyle w:val="s0"/>
        </w:rPr>
        <w:t>При транспо</w:t>
      </w:r>
      <w:r>
        <w:rPr>
          <w:rStyle w:val="s0"/>
        </w:rPr>
        <w:t>ртировке лекарственных средств с использованием сухого льда прослеживается, чтобы продукция не входила в контакт с сухим льдом, что негативно отражается на качестве продукции (например, привести к замораживанию).</w:t>
      </w:r>
    </w:p>
    <w:p w:rsidR="00000000" w:rsidRDefault="00686BA3">
      <w:pPr>
        <w:pStyle w:val="pj"/>
      </w:pPr>
      <w:r>
        <w:rPr>
          <w:rStyle w:val="s0"/>
        </w:rPr>
        <w:t>87. Летучие, пахучие, ядовитые лекарственны</w:t>
      </w:r>
      <w:r>
        <w:rPr>
          <w:rStyle w:val="s0"/>
        </w:rPr>
        <w:t>е средства упаковываются не более одного наименования в одну транспортную упаковку.</w:t>
      </w:r>
    </w:p>
    <w:p w:rsidR="00000000" w:rsidRDefault="00686BA3">
      <w:pPr>
        <w:pStyle w:val="pj"/>
      </w:pPr>
      <w:r>
        <w:rPr>
          <w:rStyle w:val="s0"/>
        </w:rPr>
        <w:t>88. Аэрозольные упаковки при транспортировке оберегаются от ударов и механических повреждений.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r"/>
      </w:pPr>
      <w:bookmarkStart w:id="2" w:name="SUB1"/>
      <w:bookmarkEnd w:id="2"/>
      <w:r>
        <w:rPr>
          <w:rStyle w:val="s0"/>
        </w:rPr>
        <w:t>Приложение</w:t>
      </w:r>
    </w:p>
    <w:p w:rsidR="00000000" w:rsidRDefault="00686BA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хранения</w:t>
      </w:r>
    </w:p>
    <w:p w:rsidR="00000000" w:rsidRDefault="00686BA3">
      <w:pPr>
        <w:pStyle w:val="pr"/>
      </w:pPr>
      <w:r>
        <w:rPr>
          <w:rStyle w:val="s0"/>
        </w:rPr>
        <w:t>и транспортировки</w:t>
      </w:r>
    </w:p>
    <w:p w:rsidR="00000000" w:rsidRDefault="00686BA3">
      <w:pPr>
        <w:pStyle w:val="pr"/>
      </w:pPr>
      <w:r>
        <w:rPr>
          <w:rStyle w:val="s0"/>
        </w:rPr>
        <w:t>лекарственных средств</w:t>
      </w:r>
    </w:p>
    <w:p w:rsidR="00000000" w:rsidRDefault="00686BA3">
      <w:pPr>
        <w:pStyle w:val="pr"/>
      </w:pPr>
      <w:r>
        <w:rPr>
          <w:rStyle w:val="s0"/>
        </w:rPr>
        <w:t>и медицинских изделий</w:t>
      </w:r>
    </w:p>
    <w:p w:rsidR="00000000" w:rsidRDefault="00686BA3">
      <w:pPr>
        <w:pStyle w:val="pr"/>
      </w:pPr>
      <w:r>
        <w:rPr>
          <w:rStyle w:val="s0"/>
        </w:rPr>
        <w:t> </w:t>
      </w:r>
    </w:p>
    <w:p w:rsidR="00000000" w:rsidRDefault="00686BA3">
      <w:pPr>
        <w:pStyle w:val="pr"/>
      </w:pPr>
      <w:r>
        <w:t> </w:t>
      </w:r>
    </w:p>
    <w:p w:rsidR="00000000" w:rsidRDefault="00686BA3">
      <w:pPr>
        <w:pStyle w:val="pr"/>
      </w:pPr>
      <w:r>
        <w:rPr>
          <w:rStyle w:val="s0"/>
        </w:rPr>
        <w:t>форма</w:t>
      </w:r>
    </w:p>
    <w:p w:rsidR="00000000" w:rsidRDefault="00686BA3">
      <w:pPr>
        <w:pStyle w:val="pj"/>
      </w:pPr>
      <w:r>
        <w:rPr>
          <w:rStyle w:val="s0"/>
        </w:rPr>
        <w:t> </w:t>
      </w:r>
    </w:p>
    <w:p w:rsidR="00000000" w:rsidRDefault="00686BA3">
      <w:pPr>
        <w:pStyle w:val="pc"/>
      </w:pPr>
      <w:r>
        <w:rPr>
          <w:rStyle w:val="s1"/>
        </w:rPr>
        <w:t>Журнал учета температуры и относительной влажности воздуха</w:t>
      </w:r>
    </w:p>
    <w:p w:rsidR="00000000" w:rsidRDefault="00686BA3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10"/>
        <w:gridCol w:w="1777"/>
        <w:gridCol w:w="1381"/>
        <w:gridCol w:w="1765"/>
        <w:gridCol w:w="1898"/>
        <w:gridCol w:w="1100"/>
      </w:tblGrid>
      <w:tr w:rsidR="00000000"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Дата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Время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Показание прибора по измерению температуры (термометр)</w:t>
            </w:r>
          </w:p>
        </w:tc>
        <w:tc>
          <w:tcPr>
            <w:tcW w:w="15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Показание прибора по измерению влажности (психрометр, гигрометр)</w:t>
            </w:r>
          </w:p>
        </w:tc>
        <w:tc>
          <w:tcPr>
            <w:tcW w:w="3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Роспись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86BA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86BA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86BA3">
            <w:pPr>
              <w:rPr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Показание сухого прибора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Показание увлажненного прибора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  <w:b/>
                <w:bCs/>
              </w:rPr>
              <w:t>Относительная влажность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86BA3">
            <w:pPr>
              <w:rPr>
                <w:color w:val="000000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7</w:t>
            </w:r>
          </w:p>
        </w:tc>
      </w:tr>
      <w:tr w:rsidR="00000000"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86BA3">
            <w:pPr>
              <w:rPr>
                <w:rFonts w:eastAsia="Times New Roman"/>
              </w:rPr>
            </w:pPr>
          </w:p>
        </w:tc>
      </w:tr>
    </w:tbl>
    <w:p w:rsidR="00000000" w:rsidRDefault="00686BA3">
      <w:pPr>
        <w:pStyle w:val="p"/>
      </w:pPr>
      <w:r>
        <w:rPr>
          <w:rStyle w:val="s0"/>
        </w:rPr>
        <w:t> </w:t>
      </w:r>
    </w:p>
    <w:p w:rsidR="00000000" w:rsidRDefault="00686BA3">
      <w:pPr>
        <w:pStyle w:val="p"/>
      </w:pPr>
      <w:r>
        <w:t> 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A3" w:rsidRDefault="00686BA3" w:rsidP="00686BA3">
      <w:r>
        <w:separator/>
      </w:r>
    </w:p>
  </w:endnote>
  <w:endnote w:type="continuationSeparator" w:id="0">
    <w:p w:rsidR="00686BA3" w:rsidRDefault="00686BA3" w:rsidP="0068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A3" w:rsidRDefault="00686B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A3" w:rsidRDefault="00686B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A3" w:rsidRDefault="00686B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A3" w:rsidRDefault="00686BA3" w:rsidP="00686BA3">
      <w:r>
        <w:separator/>
      </w:r>
    </w:p>
  </w:footnote>
  <w:footnote w:type="continuationSeparator" w:id="0">
    <w:p w:rsidR="00686BA3" w:rsidRDefault="00686BA3" w:rsidP="0068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A3" w:rsidRDefault="00686B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A3" w:rsidRDefault="00686BA3" w:rsidP="00686B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6BA3" w:rsidRDefault="00686BA3" w:rsidP="00686B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16 февраля 2021 года № ҚР ДСМ-19 «Об утверждении правил хранения и транспортировки лекарственных средств и медицинских изделий» (с изменениями от 18.06.2023 г.)</w:t>
    </w:r>
  </w:p>
  <w:p w:rsidR="00686BA3" w:rsidRPr="00686BA3" w:rsidRDefault="00686BA3" w:rsidP="00686BA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07.03.2021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A3" w:rsidRDefault="00686B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6BA3"/>
    <w:rsid w:val="006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86B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BA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6B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BA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86B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6BA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6B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BA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330953" TargetMode="External"/><Relationship Id="rId13" Type="http://schemas.openxmlformats.org/officeDocument/2006/relationships/hyperlink" Target="http://online.zakon.kz/Document/?doc_id=36149707" TargetMode="External"/><Relationship Id="rId18" Type="http://schemas.openxmlformats.org/officeDocument/2006/relationships/hyperlink" Target="http://online.zakon.kz/Document/?doc_id=32330953" TargetMode="External"/><Relationship Id="rId26" Type="http://schemas.openxmlformats.org/officeDocument/2006/relationships/hyperlink" Target="http://online.zakon.kz/Document/?doc_id=323309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8767009" TargetMode="External"/><Relationship Id="rId34" Type="http://schemas.openxmlformats.org/officeDocument/2006/relationships/footer" Target="footer2.xml"/><Relationship Id="rId7" Type="http://schemas.openxmlformats.org/officeDocument/2006/relationships/hyperlink" Target="http://online.zakon.kz/Document/?doc_id=36149707" TargetMode="External"/><Relationship Id="rId12" Type="http://schemas.openxmlformats.org/officeDocument/2006/relationships/hyperlink" Target="http://online.zakon.kz/Document/?doc_id=39083259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yperlink" Target="http://online.zakon.kz/Document/?doc_id=38767009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767009" TargetMode="External"/><Relationship Id="rId20" Type="http://schemas.openxmlformats.org/officeDocument/2006/relationships/hyperlink" Target="http://online.zakon.kz/Document/?doc_id=32330953" TargetMode="External"/><Relationship Id="rId29" Type="http://schemas.openxmlformats.org/officeDocument/2006/relationships/hyperlink" Target="http://online.zakon.kz/Document/?doc_id=3876700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644224" TargetMode="External"/><Relationship Id="rId24" Type="http://schemas.openxmlformats.org/officeDocument/2006/relationships/hyperlink" Target="http://online.zakon.kz/Document/?doc_id=32330953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330953" TargetMode="External"/><Relationship Id="rId23" Type="http://schemas.openxmlformats.org/officeDocument/2006/relationships/hyperlink" Target="http://online.zakon.kz/Document/?doc_id=1018417" TargetMode="External"/><Relationship Id="rId28" Type="http://schemas.openxmlformats.org/officeDocument/2006/relationships/hyperlink" Target="http://online.zakon.kz/Document/?doc_id=32330953" TargetMode="External"/><Relationship Id="rId36" Type="http://schemas.openxmlformats.org/officeDocument/2006/relationships/footer" Target="footer3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767009" TargetMode="External"/><Relationship Id="rId14" Type="http://schemas.openxmlformats.org/officeDocument/2006/relationships/hyperlink" Target="http://online.zakon.kz/Document/?doc_id=36149707" TargetMode="External"/><Relationship Id="rId22" Type="http://schemas.openxmlformats.org/officeDocument/2006/relationships/hyperlink" Target="http://online.zakon.kz/Document/?doc_id=32330953" TargetMode="External"/><Relationship Id="rId27" Type="http://schemas.openxmlformats.org/officeDocument/2006/relationships/hyperlink" Target="http://online.zakon.kz/Document/?doc_id=38767009" TargetMode="External"/><Relationship Id="rId30" Type="http://schemas.openxmlformats.org/officeDocument/2006/relationships/hyperlink" Target="http://online.zakon.kz/Document/?doc_id=31623095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4749</Words>
  <Characters>36478</Characters>
  <Application>Microsoft Office Word</Application>
  <DocSecurity>0</DocSecurity>
  <Lines>303</Lines>
  <Paragraphs>82</Paragraphs>
  <ScaleCrop>false</ScaleCrop>
  <Company>SPecialiST RePack</Company>
  <LinksUpToDate>false</LinksUpToDate>
  <CharactersWithSpaces>41145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16 февраля 2021 года № ҚР ДСМ-19 «Об утверждении правил хранения и транспортировки лекарственных средств и медицинских изделий» (с изменениями от 18.06.2023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2024-06-04T15:02:00Z</dcterms:created>
  <dcterms:modified xsi:type="dcterms:W3CDTF">2024-06-04T15:02:00Z</dcterms:modified>
</cp:coreProperties>
</file>