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C6388">
      <w:pPr>
        <w:pStyle w:val="pc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Республикасының белгілі бір аурулары (жай-күйлері) бар азаматтарының жекелеген санаттарын тегін және (немесе) жеңілдікті амбулаториялық қамтамасыз етуге арналған дәрілік заттар мен медициналық бұйымдардың тізбесін бекіту туралы</w:t>
      </w:r>
      <w:r>
        <w:rPr>
          <w:rStyle w:val="s1"/>
        </w:rPr>
        <w:br/>
        <w:t>Қазақстан Республи</w:t>
      </w:r>
      <w:r>
        <w:rPr>
          <w:rStyle w:val="s1"/>
        </w:rPr>
        <w:t>касы Денсаулық сақтау министрінің 2021 жылғы 5 тамыздағы № ҚР ДСМ-75 бұйрығы</w:t>
      </w:r>
    </w:p>
    <w:p w:rsidR="00000000" w:rsidRDefault="008C6388">
      <w:pPr>
        <w:pStyle w:val="pc"/>
      </w:pPr>
      <w:r>
        <w:rPr>
          <w:rStyle w:val="s3"/>
        </w:rPr>
        <w:t xml:space="preserve">(2025.25.11. берілген </w:t>
      </w:r>
      <w:hyperlink r:id="rId7" w:history="1">
        <w:r>
          <w:rPr>
            <w:rStyle w:val="a4"/>
            <w:i/>
            <w:iCs/>
          </w:rPr>
          <w:t>өзгерістер</w:t>
        </w:r>
        <w:r>
          <w:rPr>
            <w:rStyle w:val="a4"/>
            <w:i/>
            <w:iCs/>
          </w:rPr>
          <w:t xml:space="preserve"> мен толықтыруларымен</w:t>
        </w:r>
      </w:hyperlink>
      <w:r>
        <w:rPr>
          <w:rStyle w:val="s3"/>
        </w:rPr>
        <w:t>)</w:t>
      </w:r>
    </w:p>
    <w:p w:rsidR="00000000" w:rsidRDefault="008C6388">
      <w:pPr>
        <w:pStyle w:val="pc"/>
      </w:pPr>
      <w:r>
        <w:rPr>
          <w:rStyle w:val="s3"/>
        </w:rPr>
        <w:t> </w:t>
      </w:r>
    </w:p>
    <w:p w:rsidR="00000000" w:rsidRDefault="008C6388">
      <w:pPr>
        <w:pStyle w:val="pji"/>
      </w:pPr>
      <w:r>
        <w:rPr>
          <w:rStyle w:val="s3"/>
        </w:rPr>
        <w:t xml:space="preserve">Осы бұйрыққа өзгеріс енгізу туралы ҚР Денсаулық сақтау министрінің 2025 жылғы 10 қыркүйектегі № 91 </w:t>
      </w:r>
      <w:hyperlink r:id="rId8" w:history="1">
        <w:r>
          <w:rPr>
            <w:rStyle w:val="a4"/>
            <w:i/>
            <w:iCs/>
          </w:rPr>
          <w:t>бұйрығын</w:t>
        </w:r>
      </w:hyperlink>
      <w:r>
        <w:rPr>
          <w:rStyle w:val="s3"/>
        </w:rPr>
        <w:t xml:space="preserve"> қараңыз (2026 ж. 1 қаңтардан бастап </w:t>
      </w:r>
      <w:hyperlink r:id="rId9" w:anchor="sub_id=400" w:history="1">
        <w:r>
          <w:rPr>
            <w:rStyle w:val="a4"/>
            <w:i/>
            <w:iCs/>
          </w:rPr>
          <w:t>қолданысқа</w:t>
        </w:r>
        <w:r>
          <w:rPr>
            <w:rStyle w:val="a4"/>
            <w:i/>
            <w:iCs/>
          </w:rPr>
          <w:t xml:space="preserve"> енгізіледі</w:t>
        </w:r>
      </w:hyperlink>
      <w:r>
        <w:rPr>
          <w:rStyle w:val="s3"/>
        </w:rPr>
        <w:t>)</w:t>
      </w:r>
    </w:p>
    <w:p w:rsidR="00000000" w:rsidRDefault="008C6388">
      <w:pPr>
        <w:pStyle w:val="pc"/>
      </w:pPr>
      <w:r>
        <w:t> </w:t>
      </w:r>
    </w:p>
    <w:p w:rsidR="00000000" w:rsidRDefault="008C6388">
      <w:pPr>
        <w:pStyle w:val="pji"/>
      </w:pPr>
      <w:r>
        <w:rPr>
          <w:rStyle w:val="s3"/>
        </w:rPr>
        <w:t>ҚР</w:t>
      </w:r>
      <w:r>
        <w:rPr>
          <w:rStyle w:val="s3"/>
        </w:rPr>
        <w:t xml:space="preserve"> Денсаулық сақтау министрінің м.а. 2022.16.08. № ҚР ДСМ-83 </w:t>
      </w:r>
      <w:hyperlink r:id="rId10" w:anchor="sub_id=100" w:history="1">
        <w:r>
          <w:rPr>
            <w:rStyle w:val="a4"/>
            <w:i/>
            <w:iCs/>
          </w:rPr>
          <w:t>бұйрығымен</w:t>
        </w:r>
      </w:hyperlink>
      <w:r>
        <w:rPr>
          <w:rStyle w:val="s3"/>
        </w:rPr>
        <w:t xml:space="preserve"> кіріспе жаңа редакцияда (</w:t>
      </w:r>
      <w:hyperlink r:id="rId1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</w:t>
      </w:r>
    </w:p>
    <w:p w:rsidR="00000000" w:rsidRDefault="008C6388">
      <w:pPr>
        <w:pStyle w:val="pj"/>
      </w:pPr>
      <w:r>
        <w:rPr>
          <w:rStyle w:val="s0"/>
        </w:rPr>
        <w:t xml:space="preserve">«Халық денсаулығы және денсаулық сақтау жүйесі туралы» Қазақстан Республикасының Кодексі </w:t>
      </w:r>
      <w:hyperlink r:id="rId12" w:anchor="sub_id=70147" w:history="1">
        <w:r>
          <w:rPr>
            <w:rStyle w:val="a4"/>
          </w:rPr>
          <w:t>7-бабының 47) тармақшасы</w:t>
        </w:r>
        <w:r>
          <w:rPr>
            <w:rStyle w:val="a4"/>
          </w:rPr>
          <w:t>на</w:t>
        </w:r>
      </w:hyperlink>
      <w:r>
        <w:rPr>
          <w:rStyle w:val="s0"/>
        </w:rPr>
        <w:t xml:space="preserve"> сәйкес </w:t>
      </w:r>
      <w:r>
        <w:rPr>
          <w:rStyle w:val="s0"/>
          <w:b/>
          <w:bCs/>
        </w:rPr>
        <w:t>БҰЙЫРАМЫН:</w:t>
      </w:r>
    </w:p>
    <w:p w:rsidR="00000000" w:rsidRDefault="008C6388">
      <w:pPr>
        <w:pStyle w:val="pj"/>
      </w:pPr>
      <w:r>
        <w:rPr>
          <w:rStyle w:val="s0"/>
        </w:rPr>
        <w:t>1. Осы бұйрыққа 1-қосымшаға сәйкес Қазақстан Республикасының белгілі бір аурулары (жай-күйлері) бар азаматтарының жекелеген санаттарын тегін және (немесе) жеңілдікті амбулаториялық қамтамасыз етуге арналған дәрілік заттар мен медицинал</w:t>
      </w:r>
      <w:r>
        <w:rPr>
          <w:rStyle w:val="s0"/>
        </w:rPr>
        <w:t xml:space="preserve">ық бұйымдардың </w:t>
      </w:r>
      <w:hyperlink w:anchor="sub1" w:history="1">
        <w:r>
          <w:rPr>
            <w:rStyle w:val="a4"/>
          </w:rPr>
          <w:t>тізбесі</w:t>
        </w:r>
      </w:hyperlink>
      <w:r>
        <w:rPr>
          <w:rStyle w:val="s0"/>
        </w:rPr>
        <w:t xml:space="preserve"> бекітілсін.</w:t>
      </w:r>
    </w:p>
    <w:p w:rsidR="00000000" w:rsidRDefault="008C6388">
      <w:pPr>
        <w:pStyle w:val="pj"/>
      </w:pPr>
      <w:r>
        <w:rPr>
          <w:rStyle w:val="s0"/>
        </w:rPr>
        <w:t xml:space="preserve">2. Осы бұйрыққа </w:t>
      </w:r>
      <w:hyperlink w:anchor="sub2" w:history="1">
        <w:r>
          <w:rPr>
            <w:rStyle w:val="a4"/>
          </w:rPr>
          <w:t>2-қосымшаға</w:t>
        </w:r>
      </w:hyperlink>
      <w:r>
        <w:rPr>
          <w:rStyle w:val="s0"/>
        </w:rPr>
        <w:t xml:space="preserve"> сәйкес Қазақстан Республикасы Денсаулық сақтау министрлігінің кейбір бұйрықтарының күші жойылды деп танылсын.</w:t>
      </w:r>
    </w:p>
    <w:p w:rsidR="00000000" w:rsidRDefault="008C6388">
      <w:pPr>
        <w:pStyle w:val="pj"/>
      </w:pPr>
      <w:r>
        <w:rPr>
          <w:rStyle w:val="s0"/>
        </w:rPr>
        <w:t>3. Қазақстан Республикасы Ден</w:t>
      </w:r>
      <w:r>
        <w:rPr>
          <w:rStyle w:val="s0"/>
        </w:rPr>
        <w:t>саулық сақтау министрлігінің Дәрі-дәрмек саясаты департаменті Қазақстан Республикасының заңнамасында белгіленген тәртіппен:</w:t>
      </w:r>
    </w:p>
    <w:p w:rsidR="00000000" w:rsidRDefault="008C6388">
      <w:pPr>
        <w:pStyle w:val="pj"/>
      </w:pPr>
      <w:r>
        <w:rPr>
          <w:rStyle w:val="s0"/>
        </w:rPr>
        <w:t xml:space="preserve">1) осы бұйрықты Қазақстан Республикасы Әділет министрлігінде мемлекеттік </w:t>
      </w:r>
      <w:hyperlink r:id="rId13" w:history="1">
        <w:r>
          <w:rPr>
            <w:rStyle w:val="a4"/>
          </w:rPr>
          <w:t>тіркеуді</w:t>
        </w:r>
      </w:hyperlink>
      <w:r>
        <w:rPr>
          <w:rStyle w:val="s0"/>
        </w:rPr>
        <w:t>;</w:t>
      </w:r>
    </w:p>
    <w:p w:rsidR="00000000" w:rsidRDefault="008C6388">
      <w:pPr>
        <w:pStyle w:val="pj"/>
      </w:pPr>
      <w:r>
        <w:rPr>
          <w:rStyle w:val="s0"/>
        </w:rPr>
        <w:t>2) осы бұйрықты ресми жарияланғаннан кейін оны Қазақстан Республикасы Денсаулық сақтау министрлігі интернет-ресурсында орналастыруды;</w:t>
      </w:r>
    </w:p>
    <w:p w:rsidR="00000000" w:rsidRDefault="008C6388">
      <w:pPr>
        <w:pStyle w:val="pj"/>
      </w:pPr>
      <w:r>
        <w:rPr>
          <w:rStyle w:val="s0"/>
        </w:rPr>
        <w:t>3) осы бұйрықты Қазақстан Республикасы Әділет министрлігінде мемлекеттік тіркегеннен кейін он жұмыс күні і</w:t>
      </w:r>
      <w:r>
        <w:rPr>
          <w:rStyle w:val="s0"/>
        </w:rPr>
        <w:t>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p w:rsidR="00000000" w:rsidRDefault="008C6388">
      <w:pPr>
        <w:pStyle w:val="pj"/>
      </w:pPr>
      <w:r>
        <w:rPr>
          <w:rStyle w:val="s0"/>
        </w:rPr>
        <w:t>4. Осы бұйрықтың орындалуын бақылау жетекшілік ететін Қ</w:t>
      </w:r>
      <w:r>
        <w:rPr>
          <w:rStyle w:val="s0"/>
        </w:rPr>
        <w:t>азақстан Республикасының Денсаулық сақтау вице-министріне жүктелсін.</w:t>
      </w:r>
    </w:p>
    <w:p w:rsidR="00000000" w:rsidRDefault="008C6388">
      <w:pPr>
        <w:pStyle w:val="pj"/>
      </w:pPr>
      <w:r>
        <w:rPr>
          <w:rStyle w:val="s0"/>
        </w:rPr>
        <w:t xml:space="preserve">5. Осы бұйрық алғашқы ресми </w:t>
      </w:r>
      <w:hyperlink r:id="rId14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енгізіледі.</w:t>
      </w:r>
    </w:p>
    <w:p w:rsidR="00000000" w:rsidRDefault="008C6388">
      <w:pPr>
        <w:pStyle w:val="pj"/>
      </w:pPr>
      <w:r>
        <w:rPr>
          <w:rStyle w:val="s0"/>
        </w:rPr>
        <w:t> </w:t>
      </w:r>
    </w:p>
    <w:p w:rsidR="00000000" w:rsidRDefault="008C6388">
      <w:pPr>
        <w:pStyle w:val="pj"/>
      </w:pPr>
      <w:r>
        <w:rPr>
          <w:rStyle w:val="s0"/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rPr>
                <w:rStyle w:val="s0"/>
                <w:b/>
                <w:bCs/>
              </w:rPr>
              <w:t>Қазақстан</w:t>
            </w:r>
            <w:r>
              <w:rPr>
                <w:rStyle w:val="s0"/>
                <w:b/>
                <w:bCs/>
              </w:rPr>
              <w:t xml:space="preserve"> Республикасы </w:t>
            </w:r>
          </w:p>
          <w:p w:rsidR="00000000" w:rsidRDefault="008C6388">
            <w:pPr>
              <w:pStyle w:val="a3"/>
            </w:pPr>
            <w:r>
              <w:rPr>
                <w:rStyle w:val="s0"/>
                <w:b/>
                <w:bCs/>
              </w:rPr>
              <w:t>Денсаулық сақтау министрі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8C6388">
            <w:pPr>
              <w:pStyle w:val="pr"/>
            </w:pPr>
            <w:r>
              <w:rPr>
                <w:rStyle w:val="s0"/>
                <w:b/>
                <w:bCs/>
              </w:rPr>
              <w:t>А. Цой</w:t>
            </w:r>
          </w:p>
        </w:tc>
      </w:tr>
    </w:tbl>
    <w:p w:rsidR="00000000" w:rsidRDefault="008C6388">
      <w:pPr>
        <w:pStyle w:val="pj"/>
      </w:pPr>
      <w:r>
        <w:rPr>
          <w:rStyle w:val="s0"/>
        </w:rPr>
        <w:t> </w:t>
      </w:r>
    </w:p>
    <w:p w:rsidR="00000000" w:rsidRDefault="008C6388">
      <w:pPr>
        <w:pStyle w:val="pji"/>
      </w:pPr>
      <w:bookmarkStart w:id="1" w:name="SUB1"/>
      <w:bookmarkEnd w:id="1"/>
      <w:r>
        <w:rPr>
          <w:rStyle w:val="s3"/>
        </w:rPr>
        <w:t>ҚР</w:t>
      </w:r>
      <w:r>
        <w:rPr>
          <w:rStyle w:val="s3"/>
        </w:rPr>
        <w:t xml:space="preserve"> Денсаулық сақтау министрінің 2022.04.02. № ҚР ДСМ-11 </w:t>
      </w:r>
      <w:hyperlink r:id="rId15" w:history="1">
        <w:r>
          <w:rPr>
            <w:rStyle w:val="a4"/>
            <w:i/>
            <w:iCs/>
          </w:rPr>
          <w:t>бұйрығымен</w:t>
        </w:r>
      </w:hyperlink>
      <w:r>
        <w:rPr>
          <w:rStyle w:val="s3"/>
        </w:rPr>
        <w:t xml:space="preserve"> </w:t>
      </w:r>
      <w:r>
        <w:rPr>
          <w:rStyle w:val="s3"/>
        </w:rPr>
        <w:t>тізбе жаңа редакцияда (2022 ж. 1 қаңтардан бастап қолданысқа енгізілді) (</w:t>
      </w:r>
      <w:hyperlink r:id="rId16" w:anchor="sub_id=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ҚР Денсаулық сақтау министрінің 2022.06.04. № ҚР ДСМ-33 </w:t>
      </w:r>
      <w:hyperlink r:id="rId17" w:history="1">
        <w:r>
          <w:rPr>
            <w:rStyle w:val="a4"/>
            <w:i/>
            <w:iCs/>
          </w:rPr>
          <w:t>бұйрығымен</w:t>
        </w:r>
      </w:hyperlink>
      <w:r>
        <w:rPr>
          <w:rStyle w:val="s3"/>
        </w:rPr>
        <w:t xml:space="preserve"> (</w:t>
      </w:r>
      <w:hyperlink r:id="rId18" w:anchor="sub_id=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ҚР Денсаулық сақтау министрінің м.а. 2022.16.08. № ҚР ДСМ-83 </w:t>
      </w:r>
      <w:hyperlink r:id="rId19" w:anchor="sub_id=100" w:history="1">
        <w:r>
          <w:rPr>
            <w:rStyle w:val="a4"/>
            <w:i/>
            <w:iCs/>
          </w:rPr>
          <w:t>бұйрығымен</w:t>
        </w:r>
      </w:hyperlink>
      <w:r>
        <w:rPr>
          <w:rStyle w:val="s3"/>
        </w:rPr>
        <w:t xml:space="preserve"> (</w:t>
      </w:r>
      <w:hyperlink r:id="rId20" w:anchor="sub_id=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 тізбе өзгертілді; ҚР Денсаулық сақтау министрінің 2023.09.01. № 3 </w:t>
      </w:r>
      <w:hyperlink r:id="rId21" w:history="1">
        <w:r>
          <w:rPr>
            <w:rStyle w:val="a4"/>
            <w:i/>
            <w:iCs/>
          </w:rPr>
          <w:t>бұйрығымен</w:t>
        </w:r>
      </w:hyperlink>
      <w:r>
        <w:rPr>
          <w:rStyle w:val="s3"/>
        </w:rPr>
        <w:t xml:space="preserve"> тізбе жаңа редакцияда (2023 ж. 1 қаңтардан бастап қолданысқа енгізілді) (</w:t>
      </w:r>
      <w:hyperlink r:id="rId22" w:anchor="sub_id=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ҚР Денсаулық сақтау министрінің 2023.17.02. № 25 </w:t>
      </w:r>
      <w:hyperlink r:id="rId23" w:history="1">
        <w:r>
          <w:rPr>
            <w:rStyle w:val="a4"/>
            <w:i/>
            <w:iCs/>
          </w:rPr>
          <w:t>бұйрығымен</w:t>
        </w:r>
      </w:hyperlink>
      <w:r>
        <w:rPr>
          <w:rStyle w:val="s3"/>
        </w:rPr>
        <w:t xml:space="preserve"> (2023 ж. 4 наурыздан бастап қолданысқа енгізілді) (</w:t>
      </w:r>
      <w:hyperlink r:id="rId24" w:anchor="sub_id=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2023.31.10. № 159 </w:t>
      </w:r>
      <w:hyperlink r:id="rId25" w:history="1">
        <w:r>
          <w:rPr>
            <w:rStyle w:val="a4"/>
            <w:i/>
            <w:iCs/>
          </w:rPr>
          <w:t>бұйрығымен</w:t>
        </w:r>
      </w:hyperlink>
      <w:r>
        <w:rPr>
          <w:rStyle w:val="s3"/>
        </w:rPr>
        <w:t xml:space="preserve"> (2023 ж. 18 қарашадан бастап қолданысқа енгізілді) (</w:t>
      </w:r>
      <w:hyperlink r:id="rId26" w:anchor="sub_id=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2024.02.02. № 4 </w:t>
      </w:r>
      <w:hyperlink r:id="rId27" w:history="1">
        <w:r>
          <w:rPr>
            <w:rStyle w:val="a4"/>
            <w:i/>
            <w:iCs/>
          </w:rPr>
          <w:t>бұйрығымен</w:t>
        </w:r>
      </w:hyperlink>
      <w:r>
        <w:rPr>
          <w:rStyle w:val="s3"/>
        </w:rPr>
        <w:t xml:space="preserve"> (2024 ж. 19 ақпаннан бастап қолданысқа енгізілді) (</w:t>
      </w:r>
      <w:hyperlink r:id="rId28" w:anchor="sub_id=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2024.05.09. № 71 </w:t>
      </w:r>
      <w:hyperlink r:id="rId29" w:history="1">
        <w:r>
          <w:rPr>
            <w:rStyle w:val="a4"/>
            <w:i/>
            <w:iCs/>
          </w:rPr>
          <w:t>бұйрығымен</w:t>
        </w:r>
      </w:hyperlink>
      <w:r>
        <w:rPr>
          <w:rStyle w:val="s3"/>
        </w:rPr>
        <w:t xml:space="preserve"> (2024 ж. 21 қыркүйектен бастап қолданысқа енгізілді </w:t>
      </w:r>
      <w:hyperlink r:id="rId30" w:anchor="sub_id=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2025 ж. 1 қаңтардан бастап қолданысқа енгізілді </w:t>
      </w:r>
      <w:hyperlink r:id="rId31" w:anchor="sub_id=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ҚР Денсаулық сақтау министрінің 2025.16.04. № 38 </w:t>
      </w:r>
      <w:hyperlink r:id="rId32" w:history="1">
        <w:r>
          <w:rPr>
            <w:rStyle w:val="a4"/>
            <w:i/>
            <w:iCs/>
          </w:rPr>
          <w:t>бұйрығымен</w:t>
        </w:r>
      </w:hyperlink>
      <w:r>
        <w:rPr>
          <w:rStyle w:val="s3"/>
        </w:rPr>
        <w:t xml:space="preserve"> (2025 ж. 3 мамырдан бастап қолданысқа енгізілді) (</w:t>
      </w:r>
      <w:hyperlink r:id="rId33" w:anchor="sub_id=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2025.19.05. № 46 </w:t>
      </w:r>
      <w:hyperlink r:id="rId34" w:history="1">
        <w:r>
          <w:rPr>
            <w:rStyle w:val="a4"/>
            <w:i/>
            <w:iCs/>
          </w:rPr>
          <w:t>бұйрығымен</w:t>
        </w:r>
      </w:hyperlink>
      <w:r>
        <w:rPr>
          <w:rStyle w:val="s3"/>
        </w:rPr>
        <w:t xml:space="preserve"> (2025 ж. 3 маусымнан бастап қолданысқа енгізілді) (</w:t>
      </w:r>
      <w:hyperlink r:id="rId35" w:anchor="sub_id=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2025.20.06. № 400 </w:t>
      </w:r>
      <w:hyperlink r:id="rId36" w:history="1">
        <w:r>
          <w:rPr>
            <w:rStyle w:val="a4"/>
            <w:i/>
            <w:iCs/>
          </w:rPr>
          <w:t>бұйрығымен</w:t>
        </w:r>
      </w:hyperlink>
      <w:r>
        <w:rPr>
          <w:rStyle w:val="s3"/>
        </w:rPr>
        <w:t xml:space="preserve"> (2025 ж. 11 шілдеден бастап қолданысқа енгізілді) (</w:t>
      </w:r>
      <w:hyperlink r:id="rId37" w:anchor="sub_id=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ҚР Денсаулық сақтау министрінің 2025.28.10. № 118 </w:t>
      </w:r>
      <w:hyperlink r:id="rId38" w:history="1">
        <w:r>
          <w:rPr>
            <w:rStyle w:val="a4"/>
            <w:i/>
            <w:iCs/>
          </w:rPr>
          <w:t>бұйрығымен</w:t>
        </w:r>
      </w:hyperlink>
      <w:r>
        <w:rPr>
          <w:rStyle w:val="s3"/>
        </w:rPr>
        <w:t xml:space="preserve"> (2025 ж. 25 қарашадан бастап қолданысқа енгізілді) (</w:t>
      </w:r>
      <w:hyperlink r:id="rId39" w:anchor="sub_id=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тізбе өзгертілді</w:t>
      </w:r>
    </w:p>
    <w:p w:rsidR="00000000" w:rsidRDefault="008C6388">
      <w:pPr>
        <w:pStyle w:val="pr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</w:t>
      </w:r>
    </w:p>
    <w:p w:rsidR="00000000" w:rsidRDefault="008C6388">
      <w:pPr>
        <w:pStyle w:val="pr"/>
      </w:pPr>
      <w:r>
        <w:rPr>
          <w:rStyle w:val="s0"/>
        </w:rPr>
        <w:t>Денсаулық сақтау министрі</w:t>
      </w:r>
    </w:p>
    <w:p w:rsidR="00000000" w:rsidRDefault="008C6388">
      <w:pPr>
        <w:pStyle w:val="pr"/>
      </w:pPr>
      <w:r>
        <w:rPr>
          <w:rStyle w:val="s0"/>
        </w:rPr>
        <w:t>2021 жылғы 5 тамыздағы</w:t>
      </w:r>
    </w:p>
    <w:p w:rsidR="00000000" w:rsidRDefault="008C6388">
      <w:pPr>
        <w:pStyle w:val="pr"/>
      </w:pPr>
      <w:r>
        <w:rPr>
          <w:rStyle w:val="s0"/>
        </w:rPr>
        <w:t xml:space="preserve">№ ҚР ДСМ - 75 </w:t>
      </w:r>
      <w:hyperlink w:anchor="sub0" w:history="1">
        <w:r>
          <w:rPr>
            <w:rStyle w:val="a4"/>
          </w:rPr>
          <w:t>бұйрығына</w:t>
        </w:r>
      </w:hyperlink>
    </w:p>
    <w:p w:rsidR="00000000" w:rsidRDefault="008C6388">
      <w:pPr>
        <w:pStyle w:val="pr"/>
      </w:pPr>
      <w:r>
        <w:rPr>
          <w:rStyle w:val="s0"/>
        </w:rPr>
        <w:t>1-қосымша</w:t>
      </w:r>
    </w:p>
    <w:p w:rsidR="00000000" w:rsidRDefault="008C6388">
      <w:pPr>
        <w:pStyle w:val="pr"/>
      </w:pPr>
      <w:r>
        <w:t> </w:t>
      </w:r>
    </w:p>
    <w:p w:rsidR="00000000" w:rsidRDefault="008C6388">
      <w:pPr>
        <w:pStyle w:val="pr"/>
      </w:pPr>
      <w:r>
        <w:t> </w:t>
      </w:r>
    </w:p>
    <w:p w:rsidR="00000000" w:rsidRDefault="008C6388">
      <w:pPr>
        <w:pStyle w:val="pc"/>
      </w:pPr>
      <w:r>
        <w:rPr>
          <w:rStyle w:val="s1"/>
        </w:rPr>
        <w:t>Белгілі бір аурулары (жай-күйлері) бар Қазақстан Республикасы азаматтарының жекелеген санаттарын тегін және (немесе) жеңілдікті амбулаториялық қамтамасыз етуге арналған дәрілік заттар мен медициналық бұйымдардың</w:t>
      </w:r>
    </w:p>
    <w:p w:rsidR="00000000" w:rsidRDefault="008C6388">
      <w:pPr>
        <w:pStyle w:val="pc"/>
      </w:pPr>
      <w:r>
        <w:rPr>
          <w:rStyle w:val="s1"/>
        </w:rPr>
        <w:t> тізбесі</w:t>
      </w:r>
    </w:p>
    <w:p w:rsidR="00000000" w:rsidRDefault="008C6388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150"/>
        <w:gridCol w:w="343"/>
        <w:gridCol w:w="342"/>
        <w:gridCol w:w="2291"/>
        <w:gridCol w:w="1645"/>
        <w:gridCol w:w="2319"/>
        <w:gridCol w:w="2050"/>
        <w:gridCol w:w="871"/>
        <w:gridCol w:w="697"/>
        <w:gridCol w:w="349"/>
        <w:gridCol w:w="1654"/>
        <w:gridCol w:w="276"/>
      </w:tblGrid>
      <w:tr w:rsidR="00000000">
        <w:trPr>
          <w:jc w:val="center"/>
        </w:trPr>
        <w:tc>
          <w:tcPr>
            <w:tcW w:w="4900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 xml:space="preserve">1. Тегін медициналық көмектің </w:t>
            </w:r>
            <w:r>
              <w:t>кепілдік берілген көлемі шеңберіндегі дәрілік заттар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№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АХЖ- 10 коды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Аурудың (жағдайдың)атауы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Азаматтар санаты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Дәрілік заттарды тағайындау үшін көрсетілімдер (дәрежесі, сатысы, ағымының ауырлығы)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Дәрілік заттардың (дәрілік нысан) немесе медициналық бұйымдардың немесе арнайы емдік өнімдердің атауы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Анатомиялық-терапиялық-химиялық (АТХ) жіктеу коды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Қан</w:t>
            </w:r>
            <w:r>
              <w:t xml:space="preserve"> айналым жүйесінің аурулары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I20- I25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Жүректің ишемиялық ауруы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ересектер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Коронарлық тамырларды стенттеуден, аортокоронарлық шунттаудан, миокард инфарктісінен кейінгі науқастар. III-IV ФК кернеу стенокардиясы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Клопидогрел,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B01AC04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Ацетилсалицил қышқылы,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B01AC06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Тикагрелор,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B01AC24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Нитроглицерин, тіл астына себілетін аэрозоль, тіл астына себілетін дозаланған спрей, тіл астына салынатын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C01DA02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Изосорбид динитраты, спрей,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C01DA08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Бисопролол,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C07AB07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Амлодипин,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C08CA01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Аторвастатин,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C10AA05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</w:t>
            </w:r>
          </w:p>
        </w:tc>
        <w:tc>
          <w:tcPr>
            <w:tcW w:w="47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rPr>
                <w:rStyle w:val="s0"/>
              </w:rPr>
              <w:t>ҚР</w:t>
            </w:r>
            <w:r>
              <w:rPr>
                <w:rStyle w:val="s0"/>
              </w:rPr>
              <w:t xml:space="preserve"> Денсаулық сақтау министрінің 2023.31.10. № 159 </w:t>
            </w:r>
            <w:hyperlink r:id="rId40" w:history="1">
              <w:r>
                <w:rPr>
                  <w:rStyle w:val="a4"/>
                </w:rPr>
                <w:t>бұйрығымен</w:t>
              </w:r>
            </w:hyperlink>
            <w:r>
              <w:rPr>
                <w:rStyle w:val="s0"/>
              </w:rPr>
              <w:t xml:space="preserve"> </w:t>
            </w:r>
            <w:r>
              <w:t>алып тасталды</w:t>
            </w:r>
            <w:r>
              <w:rPr>
                <w:rStyle w:val="s3"/>
              </w:rPr>
              <w:t xml:space="preserve"> (2023 ж. 18 қарашадан бастап қолданысқа енгізілді) (</w:t>
            </w:r>
            <w:hyperlink r:id="rId41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</w:t>
            </w:r>
          </w:p>
        </w:tc>
        <w:tc>
          <w:tcPr>
            <w:tcW w:w="47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rPr>
                <w:rStyle w:val="s0"/>
              </w:rPr>
              <w:t>ҚР</w:t>
            </w:r>
            <w:r>
              <w:rPr>
                <w:rStyle w:val="s0"/>
              </w:rPr>
              <w:t xml:space="preserve"> Денсаулық сақтау министрінің 2023.31.10. № 159 </w:t>
            </w:r>
            <w:hyperlink r:id="rId42" w:history="1">
              <w:r>
                <w:rPr>
                  <w:rStyle w:val="a4"/>
                </w:rPr>
                <w:t>бұйрығымен</w:t>
              </w:r>
            </w:hyperlink>
            <w:r>
              <w:rPr>
                <w:rStyle w:val="s0"/>
              </w:rPr>
              <w:t xml:space="preserve"> </w:t>
            </w:r>
            <w:r>
              <w:t>алып тасталды</w:t>
            </w:r>
            <w:r>
              <w:rPr>
                <w:rStyle w:val="s3"/>
              </w:rPr>
              <w:t xml:space="preserve"> (2023 ж. 18 қарашадан бастап қолданысқа енгізілді) (</w:t>
            </w:r>
            <w:hyperlink r:id="rId43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I50, I42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Созылмалы жүрек жеткіліксіздігі</w:t>
            </w:r>
          </w:p>
          <w:p w:rsidR="00000000" w:rsidRDefault="008C6388">
            <w:pPr>
              <w:pStyle w:val="pc"/>
            </w:pPr>
            <w:r>
              <w:t>Созылмалы жүрек жеткіліксіздігі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Динамикалық байқауда тұрған барлық санаттар</w:t>
            </w:r>
          </w:p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NYHA бойынша II-IV функционалдық кластар, оның ішінде дилатациялық кардиомиопатия және артериялық гипертензиямен және жүректің ишемиялық ауруымен байланысты емес созылмалы жүрек жеткіліксіздігінің басқа да себеп</w:t>
            </w:r>
            <w:r>
              <w:t>тері</w:t>
            </w:r>
          </w:p>
          <w:p w:rsidR="00000000" w:rsidRDefault="008C6388">
            <w:pPr>
              <w:pStyle w:val="pc"/>
            </w:pPr>
            <w:r>
              <w:t>NYHA бойынша II-IV функционалдық кластар, оның ішінде дилатациялық кардиомиопатия және артериялық гипертензиямен және жүректің ишемиялық ауруымен байланысты емес созылмалы жүрек жеткіліксіздігінің басқа да себептері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Дигоксин,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C01AA05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Торасемид,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C03CA04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Спиронолактон, таблетка, капсула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C03DA01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Бисопролол,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C07AB07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Карведилол,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C07AG02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Рамиприл, таблетка, капсула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C09AA05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Кандесартан,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C09CA06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I05-I09,</w:t>
            </w:r>
          </w:p>
          <w:p w:rsidR="00000000" w:rsidRDefault="008C6388">
            <w:pPr>
              <w:pStyle w:val="pc"/>
            </w:pPr>
            <w:r>
              <w:t>I34-I39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Жүрек қақпақшаларының зақымдануы (протездік жүрек қақпақшалары бар науқастар)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Варфарин,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B01AA03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6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I27.0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Бастапқы өкпе гипертензиясы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Илопрост, ингаляцияға арналған ерітінді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B01AC11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Бозентан,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C02KX01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Силденафил,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G04BE03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Тыныс алу аурулары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7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J45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Бронхиалды астма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Преднизолон,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Сальбутамол, ингаляцияға арналған аэрозоль, небулайзерге арналған ерітінді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R03AC02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Сальметерол және Флутиказон, ингаляцияға арналған мөлшерленген аэрозоль, ингаляцияға арналған ұнтақ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R03AK06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Формотерол және Будесонид, ингаляцияға арналған ұнтақ, ингаляцияға арналған мөлшерленген аэрозоль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R03AK07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Беклометазон, ингаляцияға арналған мөлшерленген аэрозоль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R03BA01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Будесонид, ұнтақ, ингаляцияға арналған суспензия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R03BA02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Флутиказон, ингаляцияға арналған аэрозоль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R03BA05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Циклесонид, ингаляцияға арналған мөлшерленген аэрозоль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R03BA08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балалар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Монтелукаст, таблеткалар, оның ішінде шайнайтын түйіршіктер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R03DC03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8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J44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Өкпенің</w:t>
            </w:r>
            <w:r>
              <w:t xml:space="preserve"> созылмалы обструктивті ауруы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ересектер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Өршу</w:t>
            </w:r>
            <w:r>
              <w:t xml:space="preserve"> және ремиссия сатысында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Индакатерол, ингаляцияға арналған ұнтақ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R03AC18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Салметерол және Флутиказон, ингаляцияға арналған аэрозоль, ингаляцияға арналған ұнтақ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R03AK06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Формотерол және Будесонид, ингаляцияға арналған ұнтақ, ингаляцияға арналған мөлшерленген аэрозоль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R03AK07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Фенотерол және Ипратропия бромид, ингаляцияға арналған ерітінді, ингаляцияға арналған аэрозоль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R03AL01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Тиотропия бромид, ингаляцияға арналған ерітінді, ингаляцияға арналған ұнтағы бар капсулалар, ингалятормен жиынтықта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R03BB04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Рофлумиласт,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R03DX07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9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J84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Өкпенің</w:t>
            </w:r>
            <w:r>
              <w:t xml:space="preserve"> интерстициальді аурулары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бақылаудағы ересектер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Барлық санаттар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Нинтеданиб, капсула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L01XE31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Пирфенидон, капсула/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L04AX05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Инфекциялық және паразиттік аурулар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10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U07.1 U07.2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Коронавирус инфекциясы COVID 19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Ересектер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Тәуекел факторларынсыз жеңіл, орташа, ауырлық дәрежесі (ЖРВИ клиникасы)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Ибупрофен,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M01AE01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Парацетамол,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N02BE01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Пневмония, тромбоэмболия қаупінің факторлары бар ауырлығы орташа дәрежедегі пациенттерде болуы ықтимал жағдай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Дабигатран, капсула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B01AE07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Ривароксабан,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B01AF01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Апиксабан,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B01AF02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Ибупрофен,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M01AE01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Парацетамол,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N02BE01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Тері және тері асты клетчаткасының аурулары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L13, Q81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Буллезді эпидермолиз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Хлоргексидин*, ерітінді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D08AC02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12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L10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Күлдіреуік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ересектер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Преднизолон,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Лоратадин, таблетка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R06AX13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Ас қорыту ағзаларының аурулары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13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B18.2, К74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Бауыр циррозының сатысын қоса алғанда, созылмалы С вирустық гепатиті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Рибавирин,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J05AP01/J05AB04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Софосбувир и велпатасвир,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J05AP55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Динамикалық бақылаудағы балалар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Софосбувир и Ледипасвир,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J05AP51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14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B18.0, В18.1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Дельта агентімен және дельтасіз В вирустық гепатиті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Тенофовир,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J05AF07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Пэгинтерферон альфа 2а,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L03AB11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балалар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Пэгинтерферон альфа 2b, инъекция үшін ерітінді дайындауға арналған лиофилизирленген ұнтақ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L03AB10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15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K50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Крон ауруы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Месалазин, таблетка, түйіршіктер, суппозиторий, ректальді суспензия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A07EC02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Преднизолон,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Метотрексат,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L01BA01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Азатиоприн,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L04AX01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Бейінді мамандардың қатысуымен медициналық ұйымның дәрігерлік-консультациялық комиссиясының шешімі бойынша базистік иммуносупрессивті терапияның тиімсіздігі кезінде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Адалимумаб,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L04AB04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Устекинумаб, инъекцияға арналған ерітінді, инфузия үшін ерітінді дайындауға арналған концентрат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L04AC05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16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K51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Ойық жаралы колит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Месалазин, таблетка, түйіршіктер, суппозиторий, ректальді суспензия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A07EC02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Преднизолон,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Метотрексат,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L01BA01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Азатиоприн,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L04AX01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Бейінді мамандардың қатысуымен медициналық ұйымның дәрігерлік-консультациялық комиссиясының шешімі бойынша базистік иммуносупрессивті терапияның тиімсіздігі кезінде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Голимумаб,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L04AВ06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17</w:t>
            </w:r>
          </w:p>
        </w:tc>
        <w:tc>
          <w:tcPr>
            <w:tcW w:w="47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44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45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Қан</w:t>
            </w:r>
            <w:r>
              <w:t>, қан ұю ағзаларының аурулары және иммундық механизмді тартатын жеке бұзылулар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18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D45-47.9, С81- С96 D56, D57, D59.5, D61, D69.3, D76.0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Миелодиспластикалық синдромдарды қоса алғанда, лимфоидты, қан түзетін және оларға ұқсас тіндердің қатерлі ісіктері, қанның кейбір ауруларын қоса алғанда, оның ішінде апластикалық анемия мен имунды тром</w:t>
            </w:r>
            <w:r>
              <w:t>боцитопения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Верификацияланған диагноз кезіндегі 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Элтромбопаг,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B02BX05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Эпоэтин зета,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B03XA01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Эпоэтин бета,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B03XA01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Эпоэтин альфа,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B03XA01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Дексаметазон,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Преднизолон,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Хлорамбуцил,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L01AA02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Мелфалан,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L01AA03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Метотрексат, таблеткалар,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L01BA01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Меркаптопурин,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L01BB02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Цитарабин, инъекция үшін ерітінді дайындауға арналған лиофилизирленген ұнтақ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L01BC01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Винбластин, ерітінді дайындауға арналған лиофилизат,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L01CA01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Даратумумаб, тері астына енгізуге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L01FC01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Иматиниб, таблетка,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L01EA01/L01XE01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Дазатиниб,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L01EA02/L01XE06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Нилотиниб,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L01XE08/L01EA03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Руксолитиниб,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L01XE18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Ибрутиниб,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L01EL01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Гидроксикарбамид,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L01XX05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Третиноин*,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L01XX14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Интерферон альфа 2b, инъекция үшін ерітінді дайындауға арналған лиофилизирленген ұнтақ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L03AB05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Циклоспорин, капсулалар, ішуге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L04AD01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Талидомид,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L04AX02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Леналидомид,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L04AX04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Клодрон қышқылы,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M05BA02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Деферазирокс,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V03AC03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19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 91.0,С 92.1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Жедел лимфобластикалық л лейкоз, созылмалы миелоидты лейкоз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барлық санаттар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Понатиниб,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L01XE24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20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D66- D68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Қанның</w:t>
            </w:r>
            <w:r>
              <w:t xml:space="preserve"> ұю факторларының тұқым қуалайтын тапшылығы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VIII қанның ұю факторы (плазмалық), лиофилизат / вена ішіне енгізуге арналған ерітінді дайындауға арналған лиофилизирленген ұнтақ / инъекцияға арналған ерітінді дайындауға арналған лиофилизирленген ұнтақ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B02BD02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VIII қанның ұю факторы (рекомбинантты), лиофилизат / вена ішіне енгізуге арналған ерітінді дайындауға арналған лиофилизирленген ұнтақ / инъекцияға арналған лиофилизирленген ұнтақ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B02BD02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Қан</w:t>
            </w:r>
            <w:r>
              <w:t xml:space="preserve"> ұюының VIII факторы бұзылуының тежегіші, инфузия үшін ерітінді дайындауға арналған лиофилизат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B02BD03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Қанның</w:t>
            </w:r>
            <w:r>
              <w:t xml:space="preserve"> ұю факторы IX (плазмалық), вена ішіне енгізу үшін ерітінді дайындауға арналған лиофилизат / инфузия үшін ерітінді дайындауға арналған лиофилизат / лиофилизирленген ұнтақ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B02BD04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Қанның</w:t>
            </w:r>
            <w:r>
              <w:t xml:space="preserve"> ұю факторы IX (рекомбинантты), көктамыр ішіне енгізу үшін ерітінді дайындауға арналған лиофилизат / инфузия үшін ерітінді дайындауға арналған лиофилизат / лиофилизирленген ұнтақ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B02BD04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Виллебранд факторы және біріктіріп қанның ұю</w:t>
            </w:r>
            <w:r>
              <w:t xml:space="preserve"> факторы VIII, инфузия үшін ерітінді дайындауға арналған лиофилизат / вена ішіне енгізу үшін ерітінді дайындауға арналған лиофилизат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B02BD06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Қан</w:t>
            </w:r>
            <w:r>
              <w:t xml:space="preserve"> ұю факторы VIIa (Эптаког альфа (белсендірілген)), көктамыр ішіне енгізу үшін ерітінді дайындауға арналған лиофилизат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B02BD08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Эмицизумаб,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В02ВХ06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21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D80- D89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Аутоиммунды аурулар және иммун тапшылығы жағдайлары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Адамның қалыпты иммуноглобулині, инъекцияға арналған ерітінді, инфузияға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J06BA01/ J06BA02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Эндокриндік жүйе аурулары, тамақтанудың бұзылуы және зат алмасудың бұзылуы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22</w:t>
            </w:r>
          </w:p>
        </w:tc>
        <w:tc>
          <w:tcPr>
            <w:tcW w:w="2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E10-Е11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Қант</w:t>
            </w:r>
            <w:r>
              <w:t xml:space="preserve"> диабеті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Динамикалық байқаудағы барлық санаттар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2 типті қант диабетінің барлық кезеңдері мен дәрежелері. Асқынусыз терапияны таңдауды ЖПД дәрігері және/немесе эндокринолог негіздейді, диабеттің қалыптасуымен және өмір салтын өзгертумен кешенде гликирленген гемоглобиннің мақсатты деңгейіне қол жеткізу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М</w:t>
            </w:r>
            <w:r>
              <w:t>етформин,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A10BA02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Динамикалық байқаудағы ересектер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Гликлазид,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A10BB09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Глимепирид,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A10BB12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Линаглиптин,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A10BH05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Репаглинид,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A10BX02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Вилдаглиптин,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A10BH02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2 типті қант диабетінің барлық кезеңдері мен дәрежелері. Семіздік және жүрек-тамыр асқынуларының қауіп факторлары болған кезде (қосымша терапия) эндокринологтың тағайындауы бойынша.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Лираглутид, тері астына енгізуге арналған ерітінді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A10BJ02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Дулаглутид, тері астына енгізуге арналған ерітінді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A10BJ05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Дапаглифлозин,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A10BK01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Канаглифлозин,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A10BK02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Эмпаглифлозин, 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A10BK03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Динамикалық байқаудағы барлық санаттар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I және II типті қант диабетінің барлық сатылары мен дәрежелері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Лизпро инсулині, инъекцияға арналған ерітінді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A10AB04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Аспарт инсулині, инъекцияға арналған ерітінді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A10AB05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Глулизин инсулині, инъекцияға арналған ерітінді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A10AB06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Адамнан алынған еритін гендік-инженерлік инсулин, инъекцияға арналған ерітінді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A10AB01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Адамнан алынған, тәулік бойы әсер ететін (орташа) гендік-инженерлік инсулин изофан, суспензия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A10AC01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Адамнан алынған екі фазалы гендік-инженерлік инсулин, суспензия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A10AD01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Орташа ұзақтығы бар инсулинмен біріктірілген екі фазалы лизпро инсулині (әсер етуі қысқа және орташа, ұзақтығы бар инсулин аналогтарының қоспасы), суспензия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A10AD04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Орташа ұзақтығы бар инсулинмен біріктірілген екі фазалы аспарт инсулині (әсер етуі қысқа және орташа ұзақтығы бар инсулин аналогтарының қоспасы), суспензия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A10AD05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Гларгин инсулині, инъекцияға арналған ерітінді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A10AE04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Детемир инсулині, инъекцияға арналған ерітінді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A10AE05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Жүкті әйелдер мен жасөспірім балалар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Деглудек инсулині, инъекцияға арналған ерітінді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A10AE06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Динамикалық байқаудағы балалар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Инсулин инъекциясынан кейін ауыр гипогликемиялық жай-күйі</w:t>
            </w:r>
          </w:p>
        </w:tc>
        <w:tc>
          <w:tcPr>
            <w:tcW w:w="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Глюкагон, ерітіндімен жиынтықта инъекция үшін ерітінді дайындауға арналған лиофилизат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H04AA01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23</w:t>
            </w:r>
          </w:p>
        </w:tc>
        <w:tc>
          <w:tcPr>
            <w:tcW w:w="4750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ji"/>
            </w:pPr>
            <w:r>
              <w:rPr>
                <w:rStyle w:val="s0"/>
              </w:rPr>
              <w:t>ҚР</w:t>
            </w:r>
            <w:r>
              <w:rPr>
                <w:rStyle w:val="s0"/>
              </w:rPr>
              <w:t xml:space="preserve"> Денсаулық сақтау министрінің 2025.28.10. № 118 </w:t>
            </w:r>
            <w:hyperlink r:id="rId46" w:history="1">
              <w:r>
                <w:rPr>
                  <w:rStyle w:val="a4"/>
                </w:rPr>
                <w:t>бұйрығымен</w:t>
              </w:r>
            </w:hyperlink>
            <w:r>
              <w:rPr>
                <w:rStyle w:val="s0"/>
              </w:rPr>
              <w:t xml:space="preserve"> алып тасталды </w:t>
            </w:r>
            <w:r>
              <w:rPr>
                <w:rStyle w:val="s3"/>
              </w:rPr>
              <w:t>(2025 ж. 25 қарашадан бастап қолданысқа енгізілді) (</w:t>
            </w:r>
            <w:hyperlink r:id="rId47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24</w:t>
            </w:r>
          </w:p>
        </w:tc>
        <w:tc>
          <w:tcPr>
            <w:tcW w:w="4750" w:type="pct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ji"/>
            </w:pPr>
            <w:r>
              <w:rPr>
                <w:rStyle w:val="s0"/>
              </w:rPr>
              <w:t>ҚР</w:t>
            </w:r>
            <w:r>
              <w:rPr>
                <w:rStyle w:val="s0"/>
              </w:rPr>
              <w:t xml:space="preserve"> Денсаулық сақтау министрінің 2025.28.10. № 118 </w:t>
            </w:r>
            <w:hyperlink r:id="rId48" w:history="1">
              <w:r>
                <w:rPr>
                  <w:rStyle w:val="a4"/>
                </w:rPr>
                <w:t>бұйрығымен</w:t>
              </w:r>
            </w:hyperlink>
            <w:r>
              <w:rPr>
                <w:rStyle w:val="s0"/>
              </w:rPr>
              <w:t xml:space="preserve"> алып тасталды </w:t>
            </w:r>
            <w:r>
              <w:rPr>
                <w:rStyle w:val="s3"/>
              </w:rPr>
              <w:t>(2025 ж. 25 қарашадан бастап қолданысқа енгізілді) (</w:t>
            </w:r>
            <w:hyperlink r:id="rId49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25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E22 (қоспағанда Е22.8), D35.2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Гипофиздің гормондық белсенді ісіктері.Акромегалия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Зерттеп-қарау деректерімен верификацияланған диагноз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Бромокриптин,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G02CB01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Каберголин,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G02CB03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Октреотид, инъекцияға арналған суспензия дайындауға арналған микросфералар, инъекцияға арналған суспензия дайындауға арналған лиофилизат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H01CB02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Ланреотид, теріастылық инъекцияға арналған ерітінді, суспензия дайындауға арналған лиофилизат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H01CB03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26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Е23.0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Гипофиздік нанизм, Шерешевского - Тернера синдромы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Барлық санаттар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Зерттеп-қарау деректерімен верификацияланған диагноз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Соматропин, инъекциялық ерітінді дайындауға арналған лиофилизирленген ұнтақ,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H01AC01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27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Е22.8, E30.1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Орталық генездің ерте (алдын ала, жіті) жыныстық дамуы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Зерттеп-қарау деректерімен верификацияланған диагноз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Трипторелин, инъекция үшін суспензия дайындауға арналған лиофилизат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L02AE04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28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E83.0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Гепатоцеребральды дистрофия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 ағымы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Пеницилламин, таблетка/капсула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М01СС01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29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E75.2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Басқа сфинголипидоздар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Гоше ауруы (Ауырлық дәрежесіне байланыссыз, 1 және 3 типі)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Имиглюцераза, инфузия үшін ерітінді дайындауға арналған лиофилизат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A16AB02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Фабри ауруы (Барлық сатылары мен ауырлық дәрежесі)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Агалзидаза альфа, инфузия үшін ерітінді дайындауға арналған концентрат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A16AB03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Агалзидаза бета, инфузия үшін ерітінді дайындауға арналған концентрат дайындауға арналған лиофилизат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A16AB04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30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E76.0 E76.1, E76.2, E76.3, E76.8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Мукополисахаридоз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 типі (Гурлер синдромы)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Ларонидаза, инфузия үшін ерітінді дайындауға арналған концентрат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A16AB05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Мукополисахаридоз 1-3 типі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Идурсульфаза, инфузия үшін ерітінді дайындауға арналған концентрат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A16AB09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Идурсульфаза бета, инфузия үшін ерітінді дайындауға арналған концентрат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А16АВ16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Мукополисахаридоз 6 типі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Галсульфаза, инфузия үшін ерітінді дайындауға арналған концентрат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A16AB08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Мукополисахаридоз IVА типі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Элосульфаза альфа, инфузия үшін ерітінді дайындауға арналған концентрат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A16AB12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31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Е84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Цистикалық фиброз (Муковисцидоз)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 дәрежесіне қарамастан барлық түрлері, пациенттер өмір бойы бір өндірушінің дәрілік препараттарын қабылдайды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Мультиферменттер (липаза, протеаза және т.б.), құрамында кіш</w:t>
            </w:r>
            <w:r>
              <w:t>імикросфералар бар ішекте еритін қабықтағы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A09AA02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 дәрежесіне қарамастан барлық түрлері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Тобрамицин, капсуладағы ингаляцияға арналған ұнтақ, ингаляцияға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J01GB01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Натрий колистиметаты, инъекция немесе инфузия үшін ерітінді дайындауға арналған ұнтақ, ингаляцияға арналған ерітіндіге арналған ұнтақ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J01XB01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Дорназа альфа, ингаляцияға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R05CB13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балалар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Урсодезоксихол қышқылы,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A05AA02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Ципрофлоксацин,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J01MA02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32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E88.1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Берардинелли-Сейптің туа біткен жалпыланған липодистрофиясы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Метрелептин, инъекция үшін ерітінді дайындауға арналған лиофилизацияланған н ұнтақ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A16AA07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Сүйек-бұлшықет жүйесі мен дәнекер тін аурулары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33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M08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Ювенильді артрит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балалар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Метотрексат, таблетка,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L01BA01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Метилпреднизолон,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Бірінші желілік терапияның тиімсіз болуы кезінде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Этанерцепт, инъекцияға арналған ерітінді, инъекцияға арналған ерітінді дайындауға арналған лиофилизирленген ұнтақ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L04АВ01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34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M05-М06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Ревматоидты артрит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ересектер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Метилпреднизолон, таблеткалар, инъекцияға ерітінді дайындауға арналған лиофилизат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Метотрексат, таблеткалар,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L01BA01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Лефлуномид,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L04AA13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Бейінді мамандардың қатысуымен медициналық ұйымның дәрігерлік-консультациялық комиссиясының шешімі бойынша бірінші желілік терапияның тиімсіз болуы кезінде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Голимумаб,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L04AB06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Ритуксимаб, көктамыр ішіне инфузия үшін ерітінді дайындауға арналған концентрат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L01XC02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Алдынғы терапияның тиімсіз және төзбеушілігі жағдайында ересек пациенттерде белсенділіктің орташа немесе жоғары дәрежесі ревматизмге қарсы препараттармен және ісік некрозы факторының антагонистерімен емдеу тиімсіз немесе төзбеушілік жағдайында, ауыр төзбей</w:t>
            </w:r>
            <w:r>
              <w:t>тін уыттылық жағдайындағы ауру, бейінді мамандардың қатысуымен медициналық ұйымның дәрігерлік-консультациялық комиссиясының шешімі бойынша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Тоцилизумаб, тері астына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L04AС07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35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M32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Жүйелі қызыл жегі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Метилпреднизолон,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Микофеноловая кислота, капсула,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L04AA06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Азатиоприн,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L04AX01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Гидроксихлорохин,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P01BA02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36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М33-М33.9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Дерматополимиозит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ересектер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Метилпреднизолон,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Преднизолон,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Микофенол қышқылы, капсула,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L04AA06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Метотрексат, таблеткалар,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L01BA01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37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М34-М34.9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Жүйелік склероз (жүйелік склеродерма)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Амлодипин,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C08CA01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Циклофосфамид, таблеткалар, көктамыр ішіне және бұлшықет ішіне енгізу үшін ерітінді дайындауға арналған лиофилизат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L01AA01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Метотрексат, таблетка,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L01BA01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 Рейно феноменін дигитальды жаралармен емдеу үшін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Бозентан,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C02KX01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38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М35.2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Бехчет ауруы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ересектер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Барлық санаттар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Триамцинолон, жақпа май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D07AB09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Преднизолон,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Метилпреднизолон,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39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М45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Анкилозды спондилит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ересектер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Сульфасалазин,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А07ЕС01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Индометацин,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М01АВ01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Бейінді мамандардың қатысуымен медициналық ұйымның дәрігерлік-консультациялық комиссиясының шешімі бойынша бірінші кезектегі терапия тиімсіз болған кезде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Голимумаб,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L04AB06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Бұрын препаратты қабылдаған пациенттерге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Адалимумаб,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L04AB04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Нерв жүйесінің аурулары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40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G80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Церебральді сал ауруы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бақылауда тұрған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Эпилепсия тәрізді ұстамалар болған жағдайда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Топирамат, капсула,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N03AX11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Вальпрой қышқылы, таблетка, капсула, түйіршік, шәрбат, ішуге арналған тамшы дәрі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N03AG01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Диазепам, таблетка</w:t>
            </w:r>
          </w:p>
        </w:tc>
        <w:tc>
          <w:tcPr>
            <w:tcW w:w="11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N05BA01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Спазмалықжағдайда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Баклофен,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M03BX01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41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G35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Жайылмалы беріш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Ауру ағынының барлық түрлері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Интерферон бета 1а, бұлшықет ішіне енгізуге арналған ерітінді дайындауға арналған лиофилизат,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L03AB07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Интерферон бета 1 b, инъекция үшін ерітінді дайындауға арналған лиофилизат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L03AB08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Пегинтерферон бета-1а, тері астына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L03АВ13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Глатирамера ацетат, тері астына енгізуге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L03AX13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Терифлуномид,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L04AA31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Диметилфумарат, таблетка/капсула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L04AX07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Жоғары белсенді және жылдам прогрессивті формалар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Натализумаб, инфузия үшін ерітінді дайындауға арналған концентрат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L04AA23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Окрелизумаб, ерітінді дайындауға арналған концентрат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L04AA36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42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G40.0-G40.9, Q85.1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Эпилепсия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Карбамазепин,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N03AF01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Вальпрой қышқылы, таблетка, капсула, түйіршіктер, шәрбат, ішуге арналған тамшылар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N03AG01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Окскарбазепин,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N03AF02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Ламотриджин, таблетка, шайнайтын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N03AX09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Топирамат, капсула,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N03AX11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Леветирацетам, таблетка, ішуге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N03AX14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балалар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Сирек кездесетін және фармакорезистентті түрлері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Тетракозактид, инъекцияға арналған суспензия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H01AA02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Этосуксимид,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N03AD01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Вигабатрин, таблетка, ішуге арналған суспензия дайындау үшін ұнтақ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N03AG04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Сультиам,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N03AX03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Лакосамид, таблетка, ішуге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N03AX18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Перампанел,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N03AX22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Фенитоин, таблетка/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N03AB02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Зонисамид,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N03AX15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Стирипентол, капсула, ішуге арналған суспензия дайындау үшін арналған ұнтақ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N03AX17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Клобазам,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N05BA09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43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G70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Миастения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Неостигмин,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N07AA01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Пиридостигмина бромид,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N07AA02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44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G71.0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Дюшен бұлшық ет дистрофиясы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турған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Преднизолон,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Дефлазакорт,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H02AB13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DMD генінде нонсенс-мутациясы расталған 2 және одан жоғары жастағы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Аталурен, ауыз арқылы қабылдауға арналған суспензия үшін түйіршіктер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M09AX03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45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G12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Жұлын бұлшықет атрофиясы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Нусинерсен, интратекальді енгізуге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M09AX07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Психикалық бұзылулар мен мінез-құлықтың бұзылуы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46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00-F99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Психикалық аурулар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Тригексифенидил,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N04AA01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Хлорпромазин,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N05AA01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Левомепромазин,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N05AA02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Трифлуоперазин,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N05AB06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Галоперидол, таблетка, инъекцияға арналған майлы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N05AD01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Клозапин,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N05AH02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Оланзапин,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N05AH03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Рисперидон, таблетка, ұзақ әсер ететін, бұлшықет ішіне енгізуге үшін суспензия дайындауға арналған ұнтақ, ішке қабылдауға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N05AX08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Палиперидон, таблетка, бұлшықет ішіне енгізу үшін инъекцияға арналған әсері ұзақ суспензия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N05AX13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Диазепам,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N05BA01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Амитриптилин,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N06AA09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Венлафаксин, таблетка,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N06AX16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Амисульприд, ішуге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N05AL05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Ересектер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Опиоидты агонистермен қолдау терапиясына жататын пациенттер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Метадон, ішке қабылдауға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N07BC02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Кейбір инфекциялық және паразиттік аурулар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47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А15-А19 Z20.1 R76.1 Y58.0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Туберкулез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Қарқынды</w:t>
            </w:r>
            <w:r>
              <w:t xml:space="preserve"> және қолдау фазалары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Пиридоксин,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A11HA02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Амоксициллин және клавулан қышқылы, таблетка, ішуге арналған суспензия дайындауға арналған ұнтақ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J01CR02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Кларитромицин,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J01FA09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Стрептомицин, бұлшықет ішіне енгізу үшін ерітінді дайындауға арналған ұнтақ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J01GA01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Канамицин, инъекция үшін ерітінді дайындауға арналған ұнтақ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J01GB04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Амикацин, инъекцияға арналған ерітінді, инъекция үшін ерітінді дайындауға арналған ұнтақ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J01GB06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Левофлоксацин,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J01MA12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Моксифлоксацин,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J01MA14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Линезолид,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J01XX08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Аминосалицил қышқылы және оның туындылары, таблетка, түйіршіктер, ішуге арналған ерітінді дайындауға арналған дозаланған ұнтақ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J04AA01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Циклосерин,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J04AB01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Рифампицин,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J04AB02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Капреомицин, инъекция үшін ерітінді дайындауға арналған ұнтақ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J04AB30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Изониазид, таблетка, шәрбат,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J04AC01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Протионамид,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J04AD01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Пиразинамид,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J04AK01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Этамбутол, инъекцияға арналған ерітінді,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J04AK02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Бедаквилин,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J04AK05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Деламанид,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J04AK06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Рифампицин және Изониазид,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J04AM02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Рифампицин, Пиразинамид, Этамбутол және Изониазид,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J04AM06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Клофазимин,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J04BA01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48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В20-В24, Z20.6, Z20.1, Z29.2, Z29.8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АИТВ инфекциясы, АИТВ инфекциясын жұқтырғанға дейінгі және одан кейінгі, АИТВ қауымдастырылған аурулардың профилактикасы үшін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Антиретровирустық терапия кестесіне сәйкес барлық дәрежесі мен сатысы, оның ішінде ж</w:t>
            </w:r>
            <w:r>
              <w:t>үкті</w:t>
            </w:r>
            <w:r>
              <w:t xml:space="preserve"> әйелдердің және АИТВ инфециясын жұқтырған анадан туған балалардың профилактикасы үшін. АИТВ инфекциясын жұқтырғанға дейінгі және кейінгі, АИТВ қауымдастырылған ауруларға профилактика жүргізу үшін.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Дарунавир,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J05AE10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Балалар 18 жасқа толғанға дейін бір өндірушінің дәрілік препараттарын қабылдайды.АИТВ-инфекциясы бар Түркістан облысы мен Шымкент қаласының пациенттері өмір бойы бір бір өндірушінің дәрілік препараттарын қабылдайды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Зидовудин, капсула, ішуге арналған еріті</w:t>
            </w:r>
            <w:r>
              <w:t>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J05AF01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Ламивудин, таблетка, ішуге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J05AF05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Абакавир, таблетка; ішуге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J05AF06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Тенофовир дизопроксил,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J05AF07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Невирапин, таблетка, пероральді суспензия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J05AG01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Этравирин,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J05AG04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Зидовудин и Ламивудин,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J05AR01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Ламивудин и Абакавир,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J05AR02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Тенофовира дизопроксил и Эмтрицитабин,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J05AR03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Лопинавир и Ритонавир, таблетка, ішуге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J05AR10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Ламивудин, Абакавир и Долутегравир,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J05AR13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Дарунавир и Кобицистат,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J05AR14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Долутегравир,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J05AJ03/J05AX12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Эмтрицитабин, тенофовира алафенамид и рилпивирин,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J05AR19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Ламивудин, тенофовира дизопроксил и долутегравир,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J05AR27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Жаңа өспелер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49</w:t>
            </w:r>
          </w:p>
        </w:tc>
        <w:tc>
          <w:tcPr>
            <w:tcW w:w="5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С00-С97, D00- D48 (D35.2 қоспағанда)</w:t>
            </w:r>
          </w:p>
        </w:tc>
        <w:tc>
          <w:tcPr>
            <w:tcW w:w="9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Онкологиялық аурулар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Динамикалық байқауда тұрған 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Таргеттік терапияның сезімтал сатысына қарамастан қатерлі жаңа өспелер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Эритропоэтин (Эпоэтин альфа),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B03XA01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Эритропоэтин (Эпоэтин зета),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B03XA01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Эритропоэтин (Эпоэтин бета),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B03XA01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Ципротерон, таблетка,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G03HA01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Темозоломид,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L01AX03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Тегафур,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L01BC03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Капецитабин,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L01BC06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Трастузумаб, инъекцияға арналған ерітінді, инфузияға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L01XC03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Иматиниб, таблетка,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L01EA01/L01XE01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Гефитиниб,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L01EB01/L01XE02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Эрлотиниб,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L01EB02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Сунитиниб,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L01EX01/L01XE04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Сорафениб,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L01XE02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Лапатиниб,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L01XE07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Афатиниб,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L01EB03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Вемурафениб,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L01EC01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Дабрафениб,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L01EC02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Траметиниб,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L01XE25/L01EE01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Осимертиниб,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L01EB04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Кобиметиниб,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L01EE02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Лейпрорелин, лиофилизат тері астына енгізу үшін ерітінді дайындауға арналған, инъекцияға арналған суспензия дайындауға арналған лиофилизирленген ұнтақ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L02AE02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Гозерелин, тері астына енгізуге арналған ұзақ әсер ететін имплантат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L02AE03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Трипторелин, лиофилизат инъекцияға арналған суспензия дайындау үшін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L02AE04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Тамоксифен,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L02BA01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Торемифен,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L02BA02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Фулвестрант, бұлшықет ішіне енгізуге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L02BA03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Бикалутамид,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L02BB03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Энзалутамид, капсулы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L02BB04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Апалутамид,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L02BB05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Анастрозол,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L02BG03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Летрозол,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L02BG04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Филграстим,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L03AA02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Интерферон альфа 2а,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L03AB04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Интерферон альфа 2b, инъекцияға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L03AB05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БЦЖ вакцинасы, интравизикальді енгізу үшін суспензия дайындауға арналған ұнтақ еріткішпен жиынтықта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L03AX03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Клодрон қышқылы, таблетка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M05BA02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Золедрон қышқылы, концентрат/ лиофилизацияланған ұнтақ, инфузия ерітіндісін дайындауға арналған лиофилизат, инфузияға арналған ерітінді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M05BA08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50</w:t>
            </w:r>
          </w:p>
        </w:tc>
        <w:tc>
          <w:tcPr>
            <w:tcW w:w="5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С47.3 С47.4 С47.5 С47.6 С47.8 С47.9 С48.0 С74.0 С74.1 С74.9 С76.0 С76.1 С76.2 С76.7 С76.8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Нейробластома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балалар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Изотретиноин, капсула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D10BA01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49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Паллиативтік көмек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51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10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Қатерлі</w:t>
            </w:r>
            <w:r>
              <w:t xml:space="preserve"> жаңа өспелердің кең тараған түрі, туберкулез және АИТВ инфекциясы, декомпенсация сатысындағы созылмалы өршитін аурулары, жүрек, өкпе, бауыр, бүйрек функциясыжеткіліксіздігі бар пациенттерге</w:t>
            </w: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Барлық санаттар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Симптоматикасы болған кездегі барлық сатысы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Омепразол, капсула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A02BC01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Метоклопрамид, таблетка, инъекцияға арналған ерітінді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A03FA01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Бисакодил, таблетка, ректальді суппозиторийлер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A06AB02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Лактулоза, сироп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A06AD11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Фуросемид, таблетка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C03CA01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Торасемид, таблетка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C03CA04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Спиронолактон, таблетка; капсула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C03DА01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Пропранолол, таблетка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C07AA05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Дексаметазон, таблетка, инъекцияға арналған ерітінді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H02AB02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Преднизолон, таблетка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H02AB06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Кетопрофен, инъекцияға арналған ерітінді, таблетка, капсула, суппозиторий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M01AE03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Морфин, инъекцияға арналған ерітінді; таблетка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N02AA01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Фентанил, трансдермальді емдік жүйе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N02AB03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Трамадол, таблетка, инъекцияға арналған ерітінді, капсула, суппозитория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N02AX02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Карбамазепин, таблетка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N03AF01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Диазепам, таблетка, инъекцияға арналған ерітінді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N05BA01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Амитриптилин, таблетка, драже, инъекцияға арналған ерітінді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N06AA09</w:t>
            </w: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1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4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1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1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2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1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1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 </w:t>
            </w:r>
          </w:p>
        </w:tc>
      </w:tr>
    </w:tbl>
    <w:p w:rsidR="00000000" w:rsidRDefault="008C6388">
      <w:pPr>
        <w:pStyle w:val="pj"/>
      </w:pPr>
      <w:r>
        <w:rPr>
          <w:color w:val="44444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603"/>
        <w:gridCol w:w="1387"/>
        <w:gridCol w:w="1645"/>
        <w:gridCol w:w="2011"/>
        <w:gridCol w:w="2266"/>
        <w:gridCol w:w="1203"/>
      </w:tblGrid>
      <w:tr w:rsidR="00000000">
        <w:trPr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Ағзалар мен тіндерді ауыстырып салудан кейінгі жағдайлар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52</w:t>
            </w:r>
          </w:p>
        </w:tc>
        <w:tc>
          <w:tcPr>
            <w:tcW w:w="2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Z94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Ағзалар мен тіндерді ауыстырып салудан кейінгі жағдайлар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Динамикалық байқауда тұрған барлық санаттар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Барлық сатылары мен ауырлық дәрежесі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Метилпреднизолон, таблетка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H02AB04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Преднизолон, таблетка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H02AB06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Сульфаметоксазол және Триметоприм, таблетка, суспензия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J01EE01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Флуконазол, капсула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J02AC01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Итраконазол*, капсула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J02AC02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Валацикловир, таблетка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J05AB11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Азатиоприн, таблетка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L04AX01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Транспланталған ағзалар мен тіндердің қабылдамау қаупінің алдын алу үшін, науқастар бір өндірушінің дәрілік препараттарын бүкіл өмірі бойына қабылдайды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Микофеноловая кислота, капсула, таблетка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L04AA06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Циклоспорин, капсула, раствор для приема внутрь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L04AD01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Такролимус, капсула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L04AD02</w:t>
            </w:r>
          </w:p>
        </w:tc>
      </w:tr>
    </w:tbl>
    <w:p w:rsidR="00000000" w:rsidRDefault="008C6388">
      <w:pPr>
        <w:pStyle w:val="pj"/>
      </w:pPr>
      <w:r>
        <w:rPr>
          <w:color w:val="44444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90"/>
        <w:gridCol w:w="2858"/>
        <w:gridCol w:w="1645"/>
        <w:gridCol w:w="946"/>
        <w:gridCol w:w="1632"/>
        <w:gridCol w:w="594"/>
        <w:gridCol w:w="709"/>
        <w:gridCol w:w="1609"/>
        <w:gridCol w:w="1316"/>
        <w:gridCol w:w="1270"/>
      </w:tblGrid>
      <w:tr w:rsidR="00000000">
        <w:trPr>
          <w:jc w:val="center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Несеп-жыныс жүйесі ағзаларының аурулары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53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N00-N08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Үдемелі</w:t>
            </w:r>
            <w:r>
              <w:t xml:space="preserve"> гломерулярлық аурулар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байқаудағы барлық санаттар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Морфологиялық верификацияланған және клиникалық тұрғыдан көрініс беретін нефроздық және ағымы жылдам үдейтін нефриттік синдромдарымен, (соның ішінде аутоиммундық аурулар кезінде)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Метил</w:t>
            </w:r>
            <w:r>
              <w:t>преднизолон,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Преднизолон,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Циклофосфамид, таблетка, венаға және бұлшықетке енгізу үшін ерітінді дайындауға лиофилизат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L01AA01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Микофенол қышқылы, капсула,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L04AA06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Циклоспорин, капсула, ішуге арналған ерітінді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L04AD01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54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N18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Ренальді анемиямен бүйректің созылмалы ауруы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байқаудағы барлық санаттар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Жоспарлы диализ алатын пациенттерді қоспағанда, ІІІ-ІV-V сатылары</w:t>
            </w: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Темір сульфаты, капсула,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B03AA07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Метокси полиэтиленгликоль-эпоэтина бета, венаішілік және теріастылық инъекцияларға арналған ерітінді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B03XA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Эпоэтин альфа, инъекцияға арналған ерітінді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B03XA01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Эпоэтин зета, инъекцияға арналған ерітінді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B03XA01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Эпоэтин бета, инъекцияға арналған ерітінді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B03XA01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4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Севеламер, ауыз арқылы қолданылатын суспензия дайындауға арналған ұнтақ,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V03AE02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2. Тегін медициналық көмектің кепілді көлемі шеңберіндегі медициналық бұйымдар мен арнайы емдік өнімдер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Эндокриндік жүйе аурулары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55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E10- Е11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Қант</w:t>
            </w:r>
            <w:r>
              <w:t xml:space="preserve"> диабеті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байқаудағы барлық санаттар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Инсулинге тәуелді диабеттің барлық сатысы мен ауырлық дәрежесі</w:t>
            </w: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Шприц-қаламға арналған инелер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Несептегі кетондық денелерді анықтауға арналған тест жолақтары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Таңбалануы бір реттік инсулиндік шприцтер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Инсулинмен қарқынды емдеу аясындағы қант диабеті бар пациенттер - инсулиннің көптеген инъекциялық режимі (помпалық инсулин емі) Аралас типті әсер ететін инсулиннің 2 инъекциясы режимі аясындағы қант диабеті бар пациенттер Базалды инсулин терапиясы аясындағ</w:t>
            </w:r>
            <w:r>
              <w:t>ы қант диабеті бар пациенттер</w:t>
            </w: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Тест жолақтар анықтау үшін қандағы глюкоза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 пациентке жылына 1460 жолақ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 пациентке жылына 730 жолақ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 пациентке жылына 365 жолақ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18 жасқа дейінгі балалар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Инсулиндік помпалар**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Инсулиндік помпаларға арналған инфузиялық жинақ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Инсулиндік помпаларға арналған резервуар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Паллиативтік көмек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56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Қатерлі</w:t>
            </w:r>
            <w:r>
              <w:t xml:space="preserve"> жаңа өспелердің кең тараған түрі, туберкулез және АИТВ инфекциясы, декомпенсация сатысындағы созылмалы өршитін аурулары, жүрек, өкпе, бауыр, бүйрек функциясыжеткіліксіздігі бар пациенттерге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Барлық санаттар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Белгілері бар барлық кезеңдер</w:t>
            </w: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Бір компонентті дренаждалатын илео/колостомалық нәжіс қабылдағыш қорғау пастасымен жиынтықта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Зат алмасуының бұзылуы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Е70.0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Фенилкетонурия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барлық санаттар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Барлық формалар, өмір бойы терапия</w:t>
            </w: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Емдік ақуызы төмен тағамдар мен фенилаланин мөлшері төмен тағамдар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Тері мен тері асты шелмайының аурулары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58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L13, Q81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Буллалы эпидермолиз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бақылауда тұрған барлық санаттар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Барлық сатылары мен ауырлық дәрежесі</w:t>
            </w: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Күмісі бар майланған таңғыш*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Фармпрепаратсыз таңғыш*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Стерильді таңғыш*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Абсорбциялайтын стерильді таңғыш*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Абсорбциялайтын таңғыш*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Бұласыр*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Гидротюль, гидроактивті майланған таңғыш*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Перуан бальзамы бар майланған таңғыш*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Стерильді майлықтар*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Бекітетін созылмалы бинт*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Бекітетін бинт*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Торлы құбырлы бинт*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Жұмсақ стерильді емес мақталы бинт*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0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Хлорамфеникол негізіндегі стерильді таңғыш*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Ерте жасанды немесе аралас тамақтандыру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59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O92.0, O92.3, O92.4, O92.7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Ерте жасанды немесе араласқан емізу ***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 жасқа дейінгі балалар</w:t>
            </w: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Емшек сүтіне бейімделген алмастырғыштар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Абсолютті көрсеткіштер: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- жасанды емізу: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1. медициналық: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- емізетін ананың ауруы: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АИТВ инфекциясы, туберкулездің белсенді түрі;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- баланың ауруы: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расталған туа біткен лактазды жеткіліксіздік, галактоземия, фенилкетонурия, «үйеңкі шәрбаты» ауруы;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2. әлеуметтік: асырап алынған балалар: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Салыстырмалы көрсеткіштер: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- жасанды емізу: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1. медициналық: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бейінді маманның қорытындысы болған кезде дәрілік препараттарды (цитостатиктер, радиоактивті, тиреоидті, психотропты, есірткілік) қабылдаумен сүйемелденетін емізетін ананың ауруы: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күрделі психикалық аурулар (психоздар немесе ауыр босанғаннан кейінгі күйзелістер), туа біткен және жүре пайда болған жүрек кемістігі, жүрек-қантамыр жүйесінің декомпенсациясымен сүйемелденетін жүрек аурулары, эндокриндік аурулардың ауыр түрлері, аллергиял</w:t>
            </w:r>
            <w:r>
              <w:t>ық аурулардың ауыр түрлері;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жасанды және аралас емізу: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медициналық: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бейінді маманның қорытындысы болған кезде дәрілік препараттарды (цитостатиктер, радиоактивті, тиреоидті, психотропты, есірткілік) қабылдаумен сүйемелденетін емізетін ананың ауруы: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қан</w:t>
            </w:r>
            <w:r>
              <w:t xml:space="preserve"> жүйесі және қан түзу аппаратының ауыр ауру түрлері, қатерлі онкологиялық аурулар, бүйрек жеткіліксіздігінің дамуымен бүйрек ауруларының ауыр түрлері, іріңді-септикалық аурулар, гипогалактияның бастапқы түрлері;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2. әлеуметтік: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- көпұрықтық жүктіліктен туған балалар;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- білім беру ұйымдарында күндізгі оқу нысаны бойынша оқитын аналардың балалары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295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- ананың стационарлық емі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3. Ересектерге арналған міндетті әлеуметтік медициналық сақтандыру жүйесіндегі дәрілік заттар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Қан</w:t>
            </w:r>
            <w:r>
              <w:t xml:space="preserve"> айналым жүйесінің аурулары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I70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Атеросклероз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байқаудағы барлық санаттар</w:t>
            </w:r>
          </w:p>
        </w:tc>
        <w:tc>
          <w:tcPr>
            <w:tcW w:w="10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Барлық санаттар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Клопидогрел,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B01AC04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Ацетилсалициловая кислота,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B01AC06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Симвастатин,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C10AA01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Аторвастатин,</w:t>
            </w:r>
          </w:p>
          <w:p w:rsidR="00000000" w:rsidRDefault="008C6388">
            <w:pPr>
              <w:pStyle w:val="pc"/>
            </w:pPr>
            <w:r>
              <w:t>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C10AA05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1-1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I10- I15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Артериалды гипертензия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Динамикалық байқауда тұрған ересектер</w:t>
            </w:r>
          </w:p>
        </w:tc>
        <w:tc>
          <w:tcPr>
            <w:tcW w:w="10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2-4 дәрежелі қауіп; бүйректің созылмалы аурулары кезіндегі симптоматикалық артериялық гипертензия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Индапамид***, таблетка, капсула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C03BA11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Метопролол***,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C07AB02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Бисопролол***,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C07AB07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Амлодипин***,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C08CA01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Кандесартан***,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C09CA06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Эналаприл***,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C09AA02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Периндоприл***,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C09AA04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Периндоприл диуретиктармен комбинацияда***,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C09BA04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Фозиноприл***,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C09AA09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Базалық емнің тиімсіздігімен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Моксонидин***,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C02AC05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1-2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I47, I48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Аритмиялар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Динамикалық байқауда тұрған барлық санаттар</w:t>
            </w:r>
          </w:p>
        </w:tc>
        <w:tc>
          <w:tcPr>
            <w:tcW w:w="10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Жүрекшелердің фибрилляциясы (пароксизмальды, персистирлейтін, тұрақты), оның ішінде радиожиілікті аблацияны (РЖА) орындағаннан кейін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Варфарин,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B01AA03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Дигоксин,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C01AA05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Пропафенон,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C01BC03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Амиодарон,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C01BD01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Бисопролол,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C07AB07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Верапамил, таблетка, капсула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C08DA01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Апиксабан,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B01AF02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Ривароксабан,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B01AF01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Дабигатрана этексилат, капсулы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B01AE07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Тыныс алу ағзаларының аурулары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</w:t>
            </w:r>
          </w:p>
        </w:tc>
        <w:tc>
          <w:tcPr>
            <w:tcW w:w="48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50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</w:t>
            </w:r>
            <w:r>
              <w:rPr>
                <w:rStyle w:val="s3"/>
              </w:rPr>
              <w:t>(2025 ж. 3 мамырдан бастап қолданысқа енгізілді) (</w:t>
            </w:r>
            <w:hyperlink r:id="rId51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Ас қорыту ағзаларының аурулары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</w:t>
            </w:r>
          </w:p>
        </w:tc>
        <w:tc>
          <w:tcPr>
            <w:tcW w:w="48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52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53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Қан</w:t>
            </w:r>
            <w:r>
              <w:t>, қан ұю ағзаларының аурулары және иммундық механизмді тартатын жекелеген бұзылулар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D50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Темір тапшылығы анемиясы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фертильді кезеңдегі әйелдер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ІІ, ІІІ дәрежелі темір тапшылығы анемиясының анықталған диагнозы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Темір сульфаты, аскорбин қышқылы бар бір компонентті/біріктірілген, таблетка, капсула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B03AA07/ B03AЕ10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5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D55-64.9, D69 (искл D69.3)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Апластикалық анемияны қоса алғанда, гематологиялық аурулар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ересек адамдар</w:t>
            </w:r>
          </w:p>
        </w:tc>
        <w:tc>
          <w:tcPr>
            <w:tcW w:w="10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Анықталған диагноз кезіндегі барлық ауырлық дәрежесі мен кезеңдері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Элтромбопаг,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B02BX05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Эпоэтин зета, инъекцияға арналған ерітінді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B03XA01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Эпоэтин бета, инъекцияға арналған ерітінді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B03XA01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Эпоэтин альфа, инъекцияға арналған ерітінді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B03XA01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Преднизолон,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Циклоспорин, капсула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L04AD01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Деферазирокс,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V03AC03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Сүйек-бұлшықет жүйесінің және дәнекер тіндердің аурулары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6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M02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Реактивті артрит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Ересектер</w:t>
            </w:r>
          </w:p>
        </w:tc>
        <w:tc>
          <w:tcPr>
            <w:tcW w:w="10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Сульфасалазин,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A07EC01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Преднизолон,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Доксициклин, капсула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J01AA02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Азитромицин, ішуге арналған суспензия дайындауға арналған ұнтақ, капсула,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J01FA10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Ципрофлоксацин,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J01MA02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Диклофенак,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M01AB05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7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М15-М19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Артроздар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ересек адамдар</w:t>
            </w:r>
          </w:p>
        </w:tc>
        <w:tc>
          <w:tcPr>
            <w:tcW w:w="10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Барлық санаттар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Диклофенак,таблетка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M01AB05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Мелоксикам,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M01AC06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Парацетамол,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N02BE01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8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М30, М31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Түйінді полиартерит пен сол тектес жағдайлар; Басқа өлі еттендіруші васкулопатиялар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ересек адамдар</w:t>
            </w:r>
          </w:p>
        </w:tc>
        <w:tc>
          <w:tcPr>
            <w:tcW w:w="10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Фолиевая кислота,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B03BB01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Преднизолон,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Циклофосфамид, таблетка, вена ішіне және бұлшықетке енгізу үшін ерітінді дайындауға арналған лиофилизат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L01AA01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Метотрексат, таблетка, инъекцияға арналған ерітінді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L01BA01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Нерв жүйесінің аурулары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9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G30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Альцгеймер ауруы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ересек адамдар</w:t>
            </w:r>
          </w:p>
        </w:tc>
        <w:tc>
          <w:tcPr>
            <w:tcW w:w="10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Барлық санаттар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Донепезил,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N06DA02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Мемантин,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N06DX01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G20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Паркинсон ауруы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ересек адамдар</w:t>
            </w:r>
          </w:p>
        </w:tc>
        <w:tc>
          <w:tcPr>
            <w:tcW w:w="100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Ауырлығының барлық сатылары мен дәрежесі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Леводопа и Карбидопа,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N04BA02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Прамипексол,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N04BC05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Разагилин, 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N04BD02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11</w:t>
            </w:r>
          </w:p>
        </w:tc>
        <w:tc>
          <w:tcPr>
            <w:tcW w:w="48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54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55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Көз және есту мүшесі аурулары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12</w:t>
            </w:r>
          </w:p>
        </w:tc>
        <w:tc>
          <w:tcPr>
            <w:tcW w:w="48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56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57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13</w:t>
            </w:r>
          </w:p>
        </w:tc>
        <w:tc>
          <w:tcPr>
            <w:tcW w:w="48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rPr>
                <w:rStyle w:val="s0"/>
              </w:rPr>
              <w:t>ҚР</w:t>
            </w:r>
            <w:r>
              <w:rPr>
                <w:rStyle w:val="s0"/>
              </w:rPr>
              <w:t xml:space="preserve"> Денсаулық сақтау министрінің 2023.31.10. № 159 </w:t>
            </w:r>
            <w:hyperlink r:id="rId58" w:history="1">
              <w:r>
                <w:rPr>
                  <w:rStyle w:val="a4"/>
                </w:rPr>
                <w:t>бұйрығымен</w:t>
              </w:r>
            </w:hyperlink>
            <w:r>
              <w:rPr>
                <w:rStyle w:val="s0"/>
              </w:rPr>
              <w:t xml:space="preserve"> </w:t>
            </w:r>
            <w:r>
              <w:t>алып тасталды</w:t>
            </w:r>
            <w:r>
              <w:rPr>
                <w:rStyle w:val="s3"/>
              </w:rPr>
              <w:t xml:space="preserve"> </w:t>
            </w:r>
            <w:r>
              <w:rPr>
                <w:rStyle w:val="s3"/>
              </w:rPr>
              <w:t>(2023 ж. 18 қарашадан бастап қолданысқа енгізілді) (</w:t>
            </w:r>
            <w:hyperlink r:id="rId59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14</w:t>
            </w:r>
          </w:p>
        </w:tc>
        <w:tc>
          <w:tcPr>
            <w:tcW w:w="48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60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61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15</w:t>
            </w:r>
          </w:p>
        </w:tc>
        <w:tc>
          <w:tcPr>
            <w:tcW w:w="48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</w:t>
            </w:r>
            <w:r>
              <w:t xml:space="preserve">саулық сақтау министрінің 2025.16.04. № 38 </w:t>
            </w:r>
            <w:hyperlink r:id="rId62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63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16</w:t>
            </w:r>
          </w:p>
        </w:tc>
        <w:tc>
          <w:tcPr>
            <w:tcW w:w="48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64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65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17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H40-Н42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Глаукома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ересек адамдар</w:t>
            </w:r>
          </w:p>
        </w:tc>
        <w:tc>
          <w:tcPr>
            <w:tcW w:w="7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Барлық санаттар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Тимолол, көз тамшылары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S01ED01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Латанопрост, көз тамшылары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S01EE01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Тері мен тері асты шелмайының аурулары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18</w:t>
            </w:r>
          </w:p>
        </w:tc>
        <w:tc>
          <w:tcPr>
            <w:tcW w:w="48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66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</w:t>
            </w:r>
            <w:r>
              <w:rPr>
                <w:rStyle w:val="s3"/>
              </w:rPr>
              <w:t>(2025 ж. 3 мамырдан бастап қолданысқа енгізілді) (</w:t>
            </w:r>
            <w:hyperlink r:id="rId67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19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L40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Псориаз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ересектер</w:t>
            </w:r>
          </w:p>
        </w:tc>
        <w:tc>
          <w:tcPr>
            <w:tcW w:w="7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Метотрексат, инъекцияға арналған ерітінді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L01BA01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Циклоспорин, капсула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L04AD01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Бейінді мамандардың қатысуымен медициналық ұйымның дәрігерлік-консультативтік комиссиясының шешімі бойынша орташа және ауыр дәреже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Гуселькумаб, тері астына енгізуге арналған ерітінді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L04AC16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Бейінді мамандардың қатысуымен медициналық ұйымның дәрігерлік-консультациялық комиссиясының шешімі бойынша базистік иммуносупрессивті терапияның тиімсіздігі кезінде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Устекинумаб раствор для инъекций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L04AC05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20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M07.3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Псориатикалық артропатиялар</w:t>
            </w:r>
          </w:p>
        </w:tc>
        <w:tc>
          <w:tcPr>
            <w:tcW w:w="9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ересектер</w:t>
            </w:r>
          </w:p>
        </w:tc>
        <w:tc>
          <w:tcPr>
            <w:tcW w:w="7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Сульфасалазин, таблетка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A07EC01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Метилпреднизолон, таблетка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Преднизолон, таблетка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Метотрексат, таблетка, инъекцияға арналған ерітінді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L01BA01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Лефлуномид, таблетка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L04AA13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Диклофенак, таблетка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M01AB05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Бейінді мамандардың қатысуымен медициналық ұйымның дәрігерлік-консультациялық комиссиясының шешімі бойынша базистік иммуносупрессивті терапияның тиімсіздігі кезінде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Голимумаб, инъекцияға арналған ерітінді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L04AВ06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Устекинумаб, инъекцияға арналған ерітінді</w:t>
            </w:r>
          </w:p>
        </w:tc>
        <w:tc>
          <w:tcPr>
            <w:tcW w:w="10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L04AC05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Несеп-жыныс жүйесінің аурулары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21</w:t>
            </w:r>
          </w:p>
        </w:tc>
        <w:tc>
          <w:tcPr>
            <w:tcW w:w="48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68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</w:t>
            </w:r>
            <w:r>
              <w:rPr>
                <w:rStyle w:val="s3"/>
              </w:rPr>
              <w:t>(2025 ж. 3 мамырдан бастап қолданысқа енгізілді) (</w:t>
            </w:r>
            <w:hyperlink r:id="rId69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22</w:t>
            </w:r>
          </w:p>
        </w:tc>
        <w:tc>
          <w:tcPr>
            <w:tcW w:w="48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70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71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23</w:t>
            </w:r>
          </w:p>
        </w:tc>
        <w:tc>
          <w:tcPr>
            <w:tcW w:w="48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72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73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24</w:t>
            </w:r>
          </w:p>
        </w:tc>
        <w:tc>
          <w:tcPr>
            <w:tcW w:w="485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74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75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28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9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1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rPr>
                <w:rFonts w:eastAsia="Times New Roman"/>
              </w:rPr>
            </w:pPr>
          </w:p>
        </w:tc>
      </w:tr>
    </w:tbl>
    <w:p w:rsidR="00000000" w:rsidRDefault="008C6388">
      <w:pPr>
        <w:pStyle w:val="pj"/>
      </w:pPr>
      <w:r>
        <w:rPr>
          <w:color w:val="44444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9115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rPr>
                <w:b/>
                <w:bCs/>
                <w:bdr w:val="none" w:sz="0" w:space="0" w:color="auto" w:frame="1"/>
              </w:rPr>
              <w:t>25</w:t>
            </w:r>
          </w:p>
        </w:tc>
        <w:tc>
          <w:tcPr>
            <w:tcW w:w="4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2024.02.02. № 4 </w:t>
            </w:r>
            <w:hyperlink r:id="rId76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 </w:t>
            </w:r>
            <w:r>
              <w:rPr>
                <w:rStyle w:val="s3"/>
              </w:rPr>
              <w:t>(2024 ж. 19 ақпаннан бастап қолданысқа енгізілді) (</w:t>
            </w:r>
            <w:hyperlink r:id="rId77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26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2024.02.02. № 4 </w:t>
            </w:r>
            <w:hyperlink r:id="rId78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 </w:t>
            </w:r>
            <w:r>
              <w:rPr>
                <w:rStyle w:val="s3"/>
              </w:rPr>
              <w:t>(2024 ж. 19 ақпаннан бастап қолданысқа енгізілді) (</w:t>
            </w:r>
            <w:hyperlink r:id="rId79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</w:tbl>
    <w:p w:rsidR="00000000" w:rsidRDefault="008C6388">
      <w:pPr>
        <w:pStyle w:val="pj"/>
      </w:pPr>
      <w:r>
        <w:rPr>
          <w:color w:val="44444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9115"/>
      </w:tblGrid>
      <w:tr w:rsidR="00000000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Эндокриндік жүйе аурулары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27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rPr>
                <w:rStyle w:val="s0"/>
              </w:rPr>
              <w:t>ҚР</w:t>
            </w:r>
            <w:r>
              <w:rPr>
                <w:rStyle w:val="s0"/>
              </w:rPr>
              <w:t xml:space="preserve"> Денсаулық сақтау министрінің 2024.05.09. № 71 </w:t>
            </w:r>
            <w:hyperlink r:id="rId80" w:history="1">
              <w:r>
                <w:rPr>
                  <w:rStyle w:val="a4"/>
                </w:rPr>
                <w:t>бұйрығымен</w:t>
              </w:r>
            </w:hyperlink>
            <w:r>
              <w:rPr>
                <w:rStyle w:val="s0"/>
              </w:rPr>
              <w:t xml:space="preserve"> алып тасталды </w:t>
            </w:r>
            <w:r>
              <w:rPr>
                <w:rStyle w:val="s3"/>
              </w:rPr>
              <w:t>(2024 ж. 21 қыркүйектен бастап қолданысқа енгізілді) (</w:t>
            </w:r>
            <w:hyperlink r:id="rId81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</w:tbl>
    <w:p w:rsidR="00000000" w:rsidRDefault="008C6388">
      <w:pPr>
        <w:pStyle w:val="p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843"/>
        <w:gridCol w:w="1868"/>
        <w:gridCol w:w="1645"/>
        <w:gridCol w:w="2294"/>
        <w:gridCol w:w="1750"/>
        <w:gridCol w:w="121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27-1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E23.2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Қанттық</w:t>
            </w:r>
            <w:r>
              <w:t xml:space="preserve"> емес диабет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Динамикалық байқауда тұрған ересектер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Ауырлықтың барлық сатылары мен дәрежелері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Десмопрессин, ауызша лиофилизат; таблетка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H01BA02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27-2</w:t>
            </w:r>
          </w:p>
        </w:tc>
        <w:tc>
          <w:tcPr>
            <w:tcW w:w="4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E00-E03, E89.0, Е05, Е20</w:t>
            </w:r>
          </w:p>
        </w:tc>
        <w:tc>
          <w:tcPr>
            <w:tcW w:w="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Гипотиреоз/ Гипертиреоз/ Гипопаратиреоз</w:t>
            </w:r>
          </w:p>
        </w:tc>
        <w:tc>
          <w:tcPr>
            <w:tcW w:w="7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Динамикалық байқауда тұрған ересектер</w:t>
            </w:r>
          </w:p>
        </w:tc>
        <w:tc>
          <w:tcPr>
            <w:tcW w:w="17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Верификацияланған диагноз. Гипотиреоз Верификацияланған диагноз Гипертиреоз Верификацияланған диагноз Гипопаратиреоз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Левотироксин,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H03AA01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Тиамазол, таблетка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H03BB02</w:t>
            </w:r>
          </w:p>
        </w:tc>
      </w:tr>
    </w:tbl>
    <w:p w:rsidR="00000000" w:rsidRDefault="008C6388">
      <w:pPr>
        <w:pStyle w:val="p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497"/>
        <w:gridCol w:w="2466"/>
        <w:gridCol w:w="1645"/>
        <w:gridCol w:w="2294"/>
        <w:gridCol w:w="2923"/>
        <w:gridCol w:w="1270"/>
      </w:tblGrid>
      <w:tr w:rsidR="00000000"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Ұрықтың</w:t>
            </w:r>
            <w:r>
              <w:t xml:space="preserve"> жағдайына, амниотикалық қуысқа және босанудың мүмкін қиындықтарына байланысты анаға медициналық көмек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28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rPr>
                <w:rStyle w:val="s0"/>
              </w:rPr>
              <w:t>ҚР</w:t>
            </w:r>
            <w:r>
              <w:rPr>
                <w:rStyle w:val="s0"/>
              </w:rPr>
              <w:t xml:space="preserve"> Денсаулық сақтау министрінің 2024.05.09. № 71 </w:t>
            </w:r>
            <w:hyperlink r:id="rId82" w:history="1">
              <w:r>
                <w:rPr>
                  <w:rStyle w:val="a4"/>
                </w:rPr>
                <w:t>бұйрығымен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алып тасталды </w:t>
            </w:r>
            <w:r>
              <w:rPr>
                <w:rStyle w:val="s3"/>
              </w:rPr>
              <w:t>(2024 ж. 21 қыркүйектен бастап қолданысқа енгізілді) (</w:t>
            </w:r>
            <w:hyperlink r:id="rId83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29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rPr>
                <w:rStyle w:val="s0"/>
              </w:rPr>
              <w:t>ҚР</w:t>
            </w:r>
            <w:r>
              <w:rPr>
                <w:rStyle w:val="s0"/>
              </w:rPr>
              <w:t xml:space="preserve"> Денсаулық сақтау министрінің 2024.05.09. № 71 </w:t>
            </w:r>
            <w:hyperlink r:id="rId84" w:history="1">
              <w:r>
                <w:rPr>
                  <w:rStyle w:val="a4"/>
                </w:rPr>
                <w:t>бұйрығымен</w:t>
              </w:r>
            </w:hyperlink>
            <w:r>
              <w:rPr>
                <w:rStyle w:val="s0"/>
              </w:rPr>
              <w:t xml:space="preserve"> алып тасталды </w:t>
            </w:r>
            <w:r>
              <w:rPr>
                <w:rStyle w:val="s3"/>
              </w:rPr>
              <w:t>(2024 ж. 21 қыркүйектен бастап қолданысқа енгізілді) (</w:t>
            </w:r>
            <w:hyperlink r:id="rId85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4. 18 жасқа дейінгі балалар үшін амбулаториялық деңгейде міндетті әлеуметтік медициналық сақтандыру жүйесіндегі дәрілік заттар, медициналық бұйымдар және арнайы емдік өнімдер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Қан</w:t>
            </w:r>
            <w:r>
              <w:t xml:space="preserve"> айналым жүйесінің аурулары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I33, I 01.1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Инфекциялық эндокардит (жіті/жітілеу)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Балалар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Стационарда емделуден кейін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Ампициллин, инъекцияларға арналған ұнтақ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J01CA01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Амоксициллин, инъекцияларға арналған ұнтақ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J01CA04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Цефтриаксон, инъекцияларға арналған ұнтақ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J01DD04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Тек қана беталактамды антибиотикпен бірге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Гентамицин, инъекцияға арналған ерітінді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J01GB03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1-1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I10- I15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Артериалды гипертензия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Динамикалық байқауда тұрған балалар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2-4 дәрежелі қауіп; бүйректің созылмалы аурулары кезіндегі симптоматикалық артериялық гипертензия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Индапамид***, таблетка, капсула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C03BA11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Метопролол***,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C07AB02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Бисопролол***,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C07AB07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Амлодипин***,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C08CA01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Кандесартан***,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C09CA06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Эналаприл***,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C09AA02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Периндоприл***,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C09AA04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Фозиноприл***,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C09AA09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Моксонидин***,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C02AC05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Базалық емнің тиімсіздігімен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a3"/>
            </w:pPr>
            <w:r>
              <w:t> 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Тыныс алу ағзаларының аурулары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 00-J06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Жоғарғы тыныс жолдарының көптеген ж</w:t>
            </w:r>
            <w:r>
              <w:t>ə</w:t>
            </w:r>
            <w:r>
              <w:t>не орналасу орны анықталмаған жіті инфекциялары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Балалар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Ибупрофен, таблетка, суспензия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M01AE01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Парацетамол, таблетка, тік ішекті суппозиторий, ішуге арналған ерітінді, ішуге арналған суспензия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N02BE01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J12 J 13-J16 J18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Пневмония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Балалар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Амоксициллин, таблетка, ішке қабылдау үшін суспензия дайындауға арналған ұнтақ, капсула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J01CA04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Цефуроксим, таблетка, ішке қабылдау үшін суспензия дайындауға арналған түйіршіктер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J01DC02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Азитромицин, ішке қабылдау үшін суспензия дайындауға арналған ұнтақ, таблетка, капсула, ішке қабылдау үшін суспензия дайындауға арналған түйіршіктер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J01FA10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Ибупрофен, таблетка, суспензия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M01AE01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Парацетамол, таблетка, тік ішекті суппозитория, ішуге арналған ерітінді, ішуге арналған суспензия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N02BE01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 20- J22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Төменгі тыныс жолдарының респираторлық анықталмаған жіті инфекциясы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Балалар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Ибупрофен, таблетка, суспензия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M01AE01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Парацетамол, таблетка, тік ішекті суппозиторий, ішуге арналған ерітінді, ішуге арналған суспензия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N02BE01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Бактериялық инфекция қосылған кезде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Азитромицин, ішке қабылдау үшін суспензия дайындауға арналған ұнтақ, таблетка, капсула, ішке қабылдау үшін суспензия дайындауға арналған түйіршіктер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J01FA10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Амоксициллин, таблетка, ішке қабылдау үшін суспензия дайындауға арналған ұнтақ, капсула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J01CA04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Амоксициллин және клавулан қышқылы, таблетка, ішке қабылдау үшін суспензия дайындауға арналған ұнтақ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J01CR02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Бронх обструкциясы кезінде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Сальбутамол, ингаляцияларға арналған аэрозоль, небулайзерге арналған ерітінді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R03AC02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5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86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87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6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J30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Вазомоторлық және аллергиялық ринит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Балалар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Цетиризин, таблетка, ішуге арналған ерітінді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R06AE07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Лоратадин, таблетка, шәрбат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R06AX13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Беклометазон, мөлшерленген назальды спрей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R01AD01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Ас қорыту ағзаларының аурулары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7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88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</w:t>
            </w:r>
            <w:r>
              <w:rPr>
                <w:rStyle w:val="s3"/>
              </w:rPr>
              <w:t>(2025 ж. 3 мамырдан бастап қолданысқа енгізілді) (</w:t>
            </w:r>
            <w:hyperlink r:id="rId89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8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90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91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9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rPr>
                <w:rStyle w:val="s0"/>
              </w:rPr>
              <w:t>ҚР</w:t>
            </w:r>
            <w:r>
              <w:rPr>
                <w:rStyle w:val="s0"/>
              </w:rPr>
              <w:t xml:space="preserve"> Денсаулық сақтау министрінің 2023.31.10. № 159 </w:t>
            </w:r>
            <w:hyperlink r:id="rId92" w:history="1">
              <w:r>
                <w:rPr>
                  <w:rStyle w:val="a4"/>
                </w:rPr>
                <w:t>бұйрығымен</w:t>
              </w:r>
            </w:hyperlink>
            <w:r>
              <w:rPr>
                <w:rStyle w:val="s0"/>
              </w:rPr>
              <w:t xml:space="preserve"> </w:t>
            </w:r>
            <w:r>
              <w:t>алып тасталды</w:t>
            </w:r>
            <w:r>
              <w:rPr>
                <w:rStyle w:val="s3"/>
              </w:rPr>
              <w:t xml:space="preserve"> (2023 ж. 18 қарашадан бастап қолданысқа енгізілді) (</w:t>
            </w:r>
            <w:hyperlink r:id="rId93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K58, K59.0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Тітіркенген ішек синдромы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Балалар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Силиконы, ішке қабылдауға арналған ерітінді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A03AX13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Лоперамид, капсула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A07DA03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Лактулоза, шәрбат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A06AD11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Іш қатқан жағдайда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Бисакодил, тік ішекті суппозиториялар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A06AB02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Лактулоза, шәрбат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A06AD11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K72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Бауыр қызметінің басқа айдарларда жіктелмеген жеткіліксіздігі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балалар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Лактулоза, шәрбат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A06AD11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12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K90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Целиакия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Балалар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Эргокальциферол, тамшылар, ішке қабылдауға арналған май ерітіндісі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A11CC01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 және сезімсіз жүру кезінде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Преднизолон,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13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94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95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14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96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</w:t>
            </w:r>
            <w:r>
              <w:rPr>
                <w:rStyle w:val="s3"/>
              </w:rPr>
              <w:t>(2025 ж. 3 мамырдан бастап қолданысқа енгізілді) (</w:t>
            </w:r>
            <w:hyperlink r:id="rId97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15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98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99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Қан</w:t>
            </w:r>
            <w:r>
              <w:t>, қан ұю ағ</w:t>
            </w:r>
            <w:r>
              <w:t>заларының аурулары және иммундық механизмді тартатын жекелеген бұзылулар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16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D50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Темір тапшылықты анемия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18 жасқа дейінгі балалар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ІІ, ІІІ дәрежелі темір тапшылығы анемиясының анықталған диагнозы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Темір сульфаты, аскорбин қышқылы бар бір компонентті/біріктірілген, таблетка, капсула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B03AA07/ B03AЕ10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12 жасқа дейінгі балалар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Темір сульфаты, таблетка/ капсула/тамшылар/ ішке қабылдауға арналған ерітінді/ шәрбат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B03AA07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17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D55-64.9 D 69 (исключая D56, D57, D59.5, D61, D69.3, D76.0)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Гематологиялық аурулар (кейбір қан ауруларын есепке алмағанда, сонын ішінде апластикалық анемия, иммундық тромбоцитопениялар)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балалар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Диагноз ан</w:t>
            </w:r>
            <w:r>
              <w:t>ықталған кезінде барлық сатылары мен ауырлық дәрежесі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Элтромбопаг,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B02BX05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Эпоэтин зета, инъекцияға арналған ерітінді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B03XA01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Эпоэтин бета, инъекцияға арналған ерітінді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B03XA01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Эпоэтин альфа, инъекцияға арналған ерітінді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B03XA01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Преднизолон,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Циклоспорин, капсула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L04AD01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Деферазирокс,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V03AC03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Эндокриндік жүйе аурулары, тамақтанудың бұзылуы және зат алмасуының бұзылуы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E23 (E23.0 қоспағанда), Q96.9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Гипофиздің гипофункциясы мен басқа бұзылулары, Тернер Синдромы нақтыланбаған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Балалар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Осы зерттеулермен анықталған диагноз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Соматропин, инъекцияға арналған ерітінді дайындау үшін лиофилизацияланған ұнтақ, инъекцияға арналған ерітінді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H01AC01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19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E55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Мешел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5 жасқа дейінгі балалар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Күзгі-қысқы мезгілдегі профилактика, ауырлық дәрежесі мен сатысына тәуелсіз емдеу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Эргокальциферол, тамшылар, ішке қабылдауға арналған май ерітіндісі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A11CC01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Колекальциферол, тамшылар, ішке қабылдауға арналған ерітінді, ішуге арналған тамшылар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A11CC05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19-1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ji"/>
            </w:pPr>
            <w:r>
              <w:rPr>
                <w:rStyle w:val="s0"/>
              </w:rPr>
              <w:t>ҚР</w:t>
            </w:r>
            <w:r>
              <w:rPr>
                <w:rStyle w:val="s0"/>
              </w:rPr>
              <w:t xml:space="preserve"> Денсаулық сақтау министрінің 2024.05.09. № 71 </w:t>
            </w:r>
            <w:hyperlink r:id="rId100" w:history="1">
              <w:r>
                <w:rPr>
                  <w:rStyle w:val="a4"/>
                </w:rPr>
                <w:t>бұйрығымен</w:t>
              </w:r>
            </w:hyperlink>
            <w:r>
              <w:rPr>
                <w:rStyle w:val="s0"/>
              </w:rPr>
              <w:t xml:space="preserve"> алып тасталды </w:t>
            </w:r>
            <w:r>
              <w:rPr>
                <w:rStyle w:val="s3"/>
              </w:rPr>
              <w:t>(2024 ж. 21 қыркүйектен бастап қолданысқа енгізілді) (</w:t>
            </w:r>
            <w:hyperlink r:id="rId101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19-2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E00-E03, E89.0, Е05, Е20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Гипотиреоз/ Гипертиреоз/ Гипопаратиреоз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Динамикалық байқауда тұрған балалар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Верификацияланған диагноз. Гипотиреоз Верификацияланған диагноз Гипертиреоз Верификацияланған диагноз Гипопаратиреоз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Левотироксин,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H03AA01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Тиамазол,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H03BB02</w:t>
            </w:r>
          </w:p>
        </w:tc>
      </w:tr>
      <w:tr w:rsidR="0000000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19-3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E23.2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Қанттық</w:t>
            </w:r>
            <w:r>
              <w:t xml:space="preserve"> емес диабет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8C6388">
            <w:pPr>
              <w:pStyle w:val="p"/>
            </w:pPr>
            <w:r>
              <w:t>Динамикалық байқауда тұрған балалар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Ауырлықтың барлық сатылары мен дәрежелері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Десмопрессин, ауызша лиофилизат;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H01BA02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Нерв жүйесінің аурулары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20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102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103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21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104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105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Инфекциялық аурулар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22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106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107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23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rPr>
                <w:rStyle w:val="s0"/>
              </w:rPr>
              <w:t>ҚР</w:t>
            </w:r>
            <w:r>
              <w:rPr>
                <w:rStyle w:val="s0"/>
              </w:rPr>
              <w:t xml:space="preserve"> Денсаулық сақтау министрінің 2023.31.10. № 159 </w:t>
            </w:r>
            <w:hyperlink r:id="rId108" w:history="1">
              <w:r>
                <w:rPr>
                  <w:rStyle w:val="a4"/>
                </w:rPr>
                <w:t>бұйрығымен</w:t>
              </w:r>
            </w:hyperlink>
            <w:r>
              <w:rPr>
                <w:rStyle w:val="s0"/>
              </w:rPr>
              <w:t xml:space="preserve"> </w:t>
            </w:r>
            <w:r>
              <w:t>алып тасталды</w:t>
            </w:r>
            <w:r>
              <w:rPr>
                <w:rStyle w:val="s3"/>
              </w:rPr>
              <w:t xml:space="preserve"> (2023 ж. 18 қарашадан бастап қолданысқа енгізілді) (</w:t>
            </w:r>
            <w:hyperlink r:id="rId109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24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rPr>
                <w:rStyle w:val="s0"/>
              </w:rPr>
              <w:t>ҚР</w:t>
            </w:r>
            <w:r>
              <w:rPr>
                <w:rStyle w:val="s0"/>
              </w:rPr>
              <w:t xml:space="preserve"> Денсаулық сақтау министрінің 2023.31.10. № 159 </w:t>
            </w:r>
            <w:hyperlink r:id="rId110" w:history="1">
              <w:r>
                <w:rPr>
                  <w:rStyle w:val="a4"/>
                </w:rPr>
                <w:t>бұйрығымен</w:t>
              </w:r>
            </w:hyperlink>
            <w:r>
              <w:rPr>
                <w:rStyle w:val="s0"/>
              </w:rPr>
              <w:t xml:space="preserve"> </w:t>
            </w:r>
            <w:r>
              <w:t>алып тасталды</w:t>
            </w:r>
            <w:r>
              <w:rPr>
                <w:rStyle w:val="s3"/>
              </w:rPr>
              <w:t xml:space="preserve"> (2023 ж. 18 қарашадан бастап қолданысқа енгізілді) (</w:t>
            </w:r>
            <w:hyperlink r:id="rId111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25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112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113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26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B25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Цитомегаловирустық ауру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Балалар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Парацетамол, таблетка, тік ішекті суппозитория, ішуге арналған ерітінді, ішуге арналған суспензия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Парацетамол, таблетка, тік ішекті суппозитория, ішуге арналған ерітінді, ішуге арналған суспензия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N02BE01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Ибупрофен, таблетка, суспензия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M01AE01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27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rPr>
                <w:rStyle w:val="s0"/>
              </w:rPr>
              <w:t>ҚР</w:t>
            </w:r>
            <w:r>
              <w:rPr>
                <w:rStyle w:val="s0"/>
              </w:rPr>
              <w:t xml:space="preserve"> Денсаулық сақтау министрінің 2023.31.10. № 159 </w:t>
            </w:r>
            <w:hyperlink r:id="rId114" w:history="1">
              <w:r>
                <w:rPr>
                  <w:rStyle w:val="a4"/>
                </w:rPr>
                <w:t>бұйрығымен</w:t>
              </w:r>
            </w:hyperlink>
            <w:r>
              <w:rPr>
                <w:rStyle w:val="s0"/>
              </w:rPr>
              <w:t xml:space="preserve"> </w:t>
            </w:r>
            <w:r>
              <w:t>алып тасталды</w:t>
            </w:r>
            <w:r>
              <w:rPr>
                <w:rStyle w:val="s3"/>
              </w:rPr>
              <w:t xml:space="preserve"> (2023 ж. 18 қарашадан бастап қолданысқа енгізілді) (</w:t>
            </w:r>
            <w:hyperlink r:id="rId115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28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</w:t>
            </w:r>
            <w:r>
              <w:t xml:space="preserve">улық сақтау министрінің 2025.16.04. № 38 </w:t>
            </w:r>
            <w:hyperlink r:id="rId116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117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Протозойлы аурулар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29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118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119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Гельминтоздар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30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120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</w:t>
            </w:r>
            <w:r>
              <w:t>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121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Паразитарлық аурулар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31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rPr>
                <w:rStyle w:val="s0"/>
              </w:rPr>
              <w:t>ҚР</w:t>
            </w:r>
            <w:r>
              <w:rPr>
                <w:rStyle w:val="s0"/>
              </w:rPr>
              <w:t xml:space="preserve"> Денсаулық сақтау министрінің 2023.31.10. № 159 </w:t>
            </w:r>
            <w:hyperlink r:id="rId122" w:history="1">
              <w:r>
                <w:rPr>
                  <w:rStyle w:val="a4"/>
                </w:rPr>
                <w:t>бұйрығымен</w:t>
              </w:r>
            </w:hyperlink>
            <w:r>
              <w:rPr>
                <w:rStyle w:val="s0"/>
              </w:rPr>
              <w:t xml:space="preserve"> </w:t>
            </w:r>
            <w:r>
              <w:t>алып тасталды</w:t>
            </w:r>
            <w:r>
              <w:rPr>
                <w:rStyle w:val="s3"/>
              </w:rPr>
              <w:t xml:space="preserve"> (2023 ж. 18 қарашадан бастап қолданысқа енгізілді) (</w:t>
            </w:r>
            <w:hyperlink r:id="rId123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Зең инфекциялары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32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B35-B49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Микоздар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Балалар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Клотримазол, жақпа май, крем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D01AC01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Тербинафин, крем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D01AE15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Флуконазол, капсула, таблетка, шәрбат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J02AC01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Нистатин, жергілікті қолдануға арналған суспензия дайындауға арналған түйіршіктер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D01AA01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Көру органдарының аурулары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33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rPr>
                <w:rStyle w:val="s0"/>
              </w:rPr>
              <w:t>ҚР</w:t>
            </w:r>
            <w:r>
              <w:rPr>
                <w:rStyle w:val="s0"/>
              </w:rPr>
              <w:t xml:space="preserve"> Денсаулық сақтау министрінің 2023.31.10. № 159 </w:t>
            </w:r>
            <w:hyperlink r:id="rId124" w:history="1">
              <w:r>
                <w:rPr>
                  <w:rStyle w:val="a4"/>
                </w:rPr>
                <w:t>бұйрығымен</w:t>
              </w:r>
            </w:hyperlink>
            <w:r>
              <w:rPr>
                <w:rStyle w:val="s0"/>
              </w:rPr>
              <w:t xml:space="preserve"> </w:t>
            </w:r>
            <w:r>
              <w:t>алып тасталды</w:t>
            </w:r>
            <w:r>
              <w:rPr>
                <w:rStyle w:val="s3"/>
              </w:rPr>
              <w:t xml:space="preserve"> (2023 ж. 18 қарашадан бастап қолданысқа енгізілді) (</w:t>
            </w:r>
            <w:hyperlink r:id="rId125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34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rPr>
                <w:rStyle w:val="s0"/>
              </w:rPr>
              <w:t>ҚР</w:t>
            </w:r>
            <w:r>
              <w:rPr>
                <w:rStyle w:val="s0"/>
              </w:rPr>
              <w:t xml:space="preserve"> Денсаулық сақтау министрінің 2023.31.10. № 159 </w:t>
            </w:r>
            <w:hyperlink r:id="rId126" w:history="1">
              <w:r>
                <w:rPr>
                  <w:rStyle w:val="a4"/>
                </w:rPr>
                <w:t>бұйрығымен</w:t>
              </w:r>
            </w:hyperlink>
            <w:r>
              <w:rPr>
                <w:rStyle w:val="s0"/>
              </w:rPr>
              <w:t xml:space="preserve"> </w:t>
            </w:r>
            <w:r>
              <w:t>алып тасталды</w:t>
            </w:r>
            <w:r>
              <w:rPr>
                <w:rStyle w:val="s3"/>
              </w:rPr>
              <w:t xml:space="preserve"> (2023 ж. 18 қарашадан бастап қолданысқа енгізілді) (</w:t>
            </w:r>
            <w:hyperlink r:id="rId127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35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H40-H42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Глаукома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балалар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Ацетазоламид,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S01EC01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Тимолол, көз тамшылары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S01ED01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Латанопрост, көз тамшылары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S01EE01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Есту ағзаларының аурулары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36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128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129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Тері мен тері асты шелмайының аурулар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37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L20-L30, L42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Дерматиттер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балалар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Мометазон, крем, жақпа май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D07AC13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Бетаметазон, крем, жақпа май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D07AC01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Лоратадин, таблетка, шәрбат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R06AX13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Цетиризин, таблетка, ішуге арналған ерітінді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R06AE07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Метилпреднизолон,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H02AB04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Преднизолон,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H02AB06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38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130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131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39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132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133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40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L40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Псориаз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балалар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Гидрокортизон, жақпа май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D07AA02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Бетаметазон, жақпа май, крем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D07AC01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Мометазон, жақпа май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D07AC13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Метотрексат, таблеткалар, инъекцияға арналған ерітінді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Метотрексаттың тиімсіздігі кезінде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Этанерцепт, инъекцияға арналған ерітінді, инъекцияға арналған ерітінді дайындауға арналған лиофилизирленген ұнтақ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L04AB01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Адалимумаб, инъекцияға арналған ерітінді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L04AB04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41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rPr>
                <w:rStyle w:val="s0"/>
              </w:rPr>
              <w:t>ҚР</w:t>
            </w:r>
            <w:r>
              <w:rPr>
                <w:rStyle w:val="s0"/>
              </w:rPr>
              <w:t xml:space="preserve"> Денсаулық сақтау министрінің 2023.31.10. № 159 </w:t>
            </w:r>
            <w:hyperlink r:id="rId134" w:history="1">
              <w:r>
                <w:rPr>
                  <w:rStyle w:val="a4"/>
                </w:rPr>
                <w:t>бұйрығымен</w:t>
              </w:r>
            </w:hyperlink>
            <w:r>
              <w:rPr>
                <w:rStyle w:val="s0"/>
              </w:rPr>
              <w:t xml:space="preserve"> </w:t>
            </w:r>
            <w:r>
              <w:t>алып тасталды</w:t>
            </w:r>
            <w:r>
              <w:rPr>
                <w:rStyle w:val="s3"/>
              </w:rPr>
              <w:t xml:space="preserve"> (2023 ж. 18 қарашадан бастап қолданысқа енгізілді) (</w:t>
            </w:r>
            <w:hyperlink r:id="rId135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42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rPr>
                <w:rStyle w:val="s0"/>
              </w:rPr>
              <w:t>ҚР</w:t>
            </w:r>
            <w:r>
              <w:rPr>
                <w:rStyle w:val="s0"/>
              </w:rPr>
              <w:t xml:space="preserve"> Денсаулық сақтау министрінің 2023.31.10. № 159 </w:t>
            </w:r>
            <w:hyperlink r:id="rId136" w:history="1">
              <w:r>
                <w:rPr>
                  <w:rStyle w:val="a4"/>
                </w:rPr>
                <w:t>бұйрығымен</w:t>
              </w:r>
            </w:hyperlink>
            <w:r>
              <w:rPr>
                <w:rStyle w:val="s0"/>
              </w:rPr>
              <w:t xml:space="preserve"> </w:t>
            </w:r>
            <w:r>
              <w:t>алып тасталды</w:t>
            </w:r>
            <w:r>
              <w:rPr>
                <w:rStyle w:val="s3"/>
              </w:rPr>
              <w:t xml:space="preserve"> (2023 ж. 18 қарашадан бастап қолданысқа енгізілді) (</w:t>
            </w:r>
            <w:hyperlink r:id="rId137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Несеп-жыныс жүйесі ағзаларының аурулары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43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138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</w:t>
            </w:r>
            <w:r>
              <w:rPr>
                <w:rStyle w:val="s3"/>
              </w:rPr>
              <w:t>(2025 ж. 3 мамырдан бастап қолданысқа енгізілді) (</w:t>
            </w:r>
            <w:hyperlink r:id="rId139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44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140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141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45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2025.16.04. № 38 </w:t>
            </w:r>
            <w:hyperlink r:id="rId142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</w:t>
            </w:r>
            <w:r>
              <w:rPr>
                <w:rStyle w:val="s3"/>
              </w:rPr>
              <w:t xml:space="preserve"> (2025 ж. 3 мамырдан бастап қолданысқа енгізілді) (</w:t>
            </w:r>
            <w:hyperlink r:id="rId143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Сүйек-бұлшық ет жүйесінің және дәнекер тіннің аурулары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46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M02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Реактивті артропатия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Балалар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Доксициклин, капсула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J01AA02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Азитромицин, суспензия дайындауға арналған ұнтақ ішке қабылдауға арналған таблеткалар, капсулалар, ішуге арналған суспензия дайындауға арналған түйіршіктер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J01FA10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Диклофенак,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M01AB05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Ибупрофен, таблетка, суспензия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M01AE01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47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М07.3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Псориаздық артропатиялар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 тұрған балалар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Метотрексат, таблеткалар, инъекцияға арналған ерітінді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Этанерцепт, инъекцияға арналған ерітінді, инъекцияға арналған ерітінді дайындауға арналған лиофилизирленген ұнтақ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L04AB01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48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М30, М31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Түйінді полиартерит пен сол тектес жағдайлар; Басқа өлі еттендіруші васкулопатиялар</w:t>
            </w:r>
          </w:p>
        </w:tc>
        <w:tc>
          <w:tcPr>
            <w:tcW w:w="6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Динамикалық байқаудағы барлық санаттар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Ауырлықтың барлық сатылары мен дәрежелері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Фолий қышқылы,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B03BB01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Преднизолон,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H02AB06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Циклофосфамид, таблеткалар, көктамыр ішіне және бұлшықет ішіне енгізу үшін ерітінді дайындауға арналған лиофилизат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L01AA01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Метотрексат, таблетка, раствор для инъекций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L01BA01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Микофенол қышқылы, капсула, таблетка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L04AA06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Этанерцепт, инъекцияға арналған ерітінді, инъекцияға арналған ерітінді дайындауға арналған лиофилизирленген ұнтақ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L04AB01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8C6388">
            <w:pPr>
              <w:rPr>
                <w:color w:val="000000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Циклоспорин, капсула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L04AD01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c"/>
            </w:pPr>
            <w:r>
              <w:t>50.</w:t>
            </w:r>
          </w:p>
        </w:tc>
        <w:tc>
          <w:tcPr>
            <w:tcW w:w="480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C6388">
            <w:pPr>
              <w:pStyle w:val="p"/>
            </w:pPr>
            <w:r>
              <w:t>ҚР</w:t>
            </w:r>
            <w:r>
              <w:t xml:space="preserve"> Денсаулық сақтау министрінің 2024.02.02. № 4 </w:t>
            </w:r>
            <w:hyperlink r:id="rId144" w:history="1">
              <w:r>
                <w:rPr>
                  <w:rStyle w:val="a4"/>
                </w:rPr>
                <w:t>бұйрығымен</w:t>
              </w:r>
            </w:hyperlink>
            <w:r>
              <w:t xml:space="preserve"> алып тасталды </w:t>
            </w:r>
            <w:r>
              <w:rPr>
                <w:rStyle w:val="s3"/>
              </w:rPr>
              <w:t>(2024 ж. 19 ақпаннан бастап қолданысқа енгізілді) (</w:t>
            </w:r>
            <w:hyperlink r:id="rId145" w:anchor="sub_id=1" w:history="1">
              <w:r>
                <w:rPr>
                  <w:rStyle w:val="a4"/>
                  <w:i/>
                  <w:iCs/>
                </w:rPr>
                <w:t>бұр.ред.қара</w:t>
              </w:r>
            </w:hyperlink>
            <w:r>
              <w:rPr>
                <w:rStyle w:val="s3"/>
              </w:rPr>
              <w:t>)</w:t>
            </w:r>
          </w:p>
        </w:tc>
      </w:tr>
    </w:tbl>
    <w:p w:rsidR="00000000" w:rsidRDefault="008C6388">
      <w:pPr>
        <w:pStyle w:val="p"/>
      </w:pPr>
      <w:r>
        <w:t> </w:t>
      </w:r>
    </w:p>
    <w:p w:rsidR="00000000" w:rsidRDefault="008C6388">
      <w:pPr>
        <w:pStyle w:val="pj"/>
      </w:pPr>
      <w:r>
        <w:rPr>
          <w:rStyle w:val="s0"/>
        </w:rPr>
        <w:t>Ескертпе:</w:t>
      </w:r>
    </w:p>
    <w:p w:rsidR="00000000" w:rsidRDefault="008C6388">
      <w:pPr>
        <w:pStyle w:val="pj"/>
      </w:pPr>
      <w:r>
        <w:rPr>
          <w:rStyle w:val="s0"/>
        </w:rPr>
        <w:t>* жергілікті бюджет қаражаты есебінен</w:t>
      </w:r>
    </w:p>
    <w:p w:rsidR="00000000" w:rsidRDefault="008C6388">
      <w:pPr>
        <w:pStyle w:val="pj"/>
      </w:pPr>
      <w:r>
        <w:rPr>
          <w:rStyle w:val="s0"/>
        </w:rPr>
        <w:t>** бұрын помпалық терапияны алған 18 жасқа дейінгі балалар үшін бір өндірушінің шығын материалдары</w:t>
      </w:r>
    </w:p>
    <w:p w:rsidR="00000000" w:rsidRDefault="008C6388">
      <w:pPr>
        <w:pStyle w:val="pj"/>
      </w:pPr>
      <w:r>
        <w:rPr>
          <w:rStyle w:val="s0"/>
        </w:rPr>
        <w:t>*** дәрілік заттар, оның ішінде бірлесіп төлеу тетігін пайдалана отырып қамтамасыз етілуге жататындары</w:t>
      </w:r>
    </w:p>
    <w:p w:rsidR="00000000" w:rsidRDefault="008C6388">
      <w:pPr>
        <w:pStyle w:val="pj"/>
      </w:pPr>
      <w:r>
        <w:rPr>
          <w:rStyle w:val="s0"/>
        </w:rPr>
        <w:t>АХЖ -10-оныншы қайта қараудағы аурулардың халықаралық жіктеуіші</w:t>
      </w:r>
    </w:p>
    <w:p w:rsidR="00000000" w:rsidRDefault="008C6388">
      <w:pPr>
        <w:pStyle w:val="pj"/>
      </w:pPr>
      <w:r>
        <w:rPr>
          <w:rStyle w:val="s0"/>
        </w:rPr>
        <w:t>АТХ-анатомиялық-терапиялық-химиялық</w:t>
      </w:r>
    </w:p>
    <w:p w:rsidR="00000000" w:rsidRDefault="008C6388">
      <w:pPr>
        <w:pStyle w:val="pj"/>
      </w:pPr>
      <w:r>
        <w:rPr>
          <w:rStyle w:val="s0"/>
        </w:rPr>
        <w:t>ФК-функционалды клас</w:t>
      </w:r>
    </w:p>
    <w:p w:rsidR="00000000" w:rsidRDefault="008C6388">
      <w:pPr>
        <w:pStyle w:val="pj"/>
      </w:pPr>
      <w:r>
        <w:rPr>
          <w:rStyle w:val="s0"/>
        </w:rPr>
        <w:t>ЖРВИ-жіті респираторлық вирустық инфекция</w:t>
      </w:r>
    </w:p>
    <w:p w:rsidR="00000000" w:rsidRDefault="008C6388">
      <w:pPr>
        <w:pStyle w:val="pj"/>
      </w:pPr>
      <w:r>
        <w:rPr>
          <w:rStyle w:val="s0"/>
        </w:rPr>
        <w:t>ЖПД-жалпы практика дәрігері</w:t>
      </w:r>
    </w:p>
    <w:p w:rsidR="00000000" w:rsidRDefault="008C6388">
      <w:pPr>
        <w:pStyle w:val="pj"/>
      </w:pPr>
      <w:r>
        <w:rPr>
          <w:rStyle w:val="s0"/>
        </w:rPr>
        <w:t>АИТВ-адамның иммунитет тапшылығының вирусы</w:t>
      </w:r>
    </w:p>
    <w:p w:rsidR="00000000" w:rsidRDefault="008C6388">
      <w:pPr>
        <w:pStyle w:val="p"/>
      </w:pPr>
      <w:r>
        <w:t> </w:t>
      </w:r>
    </w:p>
    <w:p w:rsidR="00000000" w:rsidRDefault="008C6388">
      <w:pPr>
        <w:pStyle w:val="pr"/>
      </w:pPr>
      <w:bookmarkStart w:id="2" w:name="SUB2"/>
      <w:bookmarkEnd w:id="2"/>
      <w:r>
        <w:t>Қазақстан</w:t>
      </w:r>
      <w:r>
        <w:t xml:space="preserve"> Республикасы</w:t>
      </w:r>
    </w:p>
    <w:p w:rsidR="00000000" w:rsidRDefault="008C6388">
      <w:pPr>
        <w:pStyle w:val="pr"/>
      </w:pPr>
      <w:r>
        <w:t>Денсаулық сақтау министрі</w:t>
      </w:r>
    </w:p>
    <w:p w:rsidR="00000000" w:rsidRDefault="008C6388">
      <w:pPr>
        <w:pStyle w:val="pr"/>
      </w:pPr>
      <w:r>
        <w:t>2021 жылғы 5 тамыздағы</w:t>
      </w:r>
    </w:p>
    <w:p w:rsidR="00000000" w:rsidRDefault="008C6388">
      <w:pPr>
        <w:pStyle w:val="pr"/>
      </w:pPr>
      <w:r>
        <w:t xml:space="preserve">№ ҚР ДСМ - 75 </w:t>
      </w:r>
      <w:hyperlink w:anchor="sub0" w:history="1">
        <w:r>
          <w:rPr>
            <w:rStyle w:val="a4"/>
          </w:rPr>
          <w:t>бұйрығына</w:t>
        </w:r>
      </w:hyperlink>
    </w:p>
    <w:p w:rsidR="00000000" w:rsidRDefault="008C6388">
      <w:pPr>
        <w:pStyle w:val="pr"/>
      </w:pPr>
      <w:r>
        <w:t>2-қосымша</w:t>
      </w:r>
    </w:p>
    <w:p w:rsidR="00000000" w:rsidRDefault="008C6388">
      <w:pPr>
        <w:pStyle w:val="pc"/>
      </w:pPr>
      <w:r>
        <w:t> </w:t>
      </w:r>
    </w:p>
    <w:p w:rsidR="00000000" w:rsidRDefault="008C6388">
      <w:pPr>
        <w:pStyle w:val="pc"/>
      </w:pPr>
      <w:r>
        <w:t> </w:t>
      </w:r>
    </w:p>
    <w:p w:rsidR="00000000" w:rsidRDefault="008C6388">
      <w:pPr>
        <w:pStyle w:val="pc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 Денсаулық сақтау министрлігінің күші жойылған кейбір бұйрықтарының</w:t>
      </w:r>
    </w:p>
    <w:p w:rsidR="00000000" w:rsidRDefault="008C6388">
      <w:pPr>
        <w:pStyle w:val="pc"/>
      </w:pPr>
      <w:r>
        <w:rPr>
          <w:rStyle w:val="s1"/>
        </w:rPr>
        <w:t>тізбесі</w:t>
      </w:r>
    </w:p>
    <w:p w:rsidR="00000000" w:rsidRDefault="008C6388">
      <w:pPr>
        <w:pStyle w:val="pc"/>
      </w:pPr>
      <w:r>
        <w:rPr>
          <w:rStyle w:val="s1"/>
        </w:rPr>
        <w:t> </w:t>
      </w:r>
    </w:p>
    <w:p w:rsidR="00000000" w:rsidRDefault="008C6388">
      <w:pPr>
        <w:pStyle w:val="pj"/>
      </w:pPr>
      <w:r>
        <w:rPr>
          <w:rStyle w:val="s0"/>
        </w:rPr>
        <w:t>1. «Тегін медициналық көмектің кепілдік берілген көлемі шеңберінде және міндетті әлеуметтік медициналық сақтандыру жүйесінде азаматтарды, оның ішінде белгіл</w:t>
      </w:r>
      <w:r>
        <w:rPr>
          <w:rStyle w:val="s0"/>
        </w:rPr>
        <w:t>і бір аурулары (жай-күйлері) бар азаматтардың жекелеген санаттарын амбулаториялық деңгейде тегін немесе жеңілдікпен берілетін дәрілік заттармен, медициналық мақсаттағы бұйымдармен және мамандандыралған емдік өнімдермен қамтамасыз етуге арналған дәрілік зат</w:t>
      </w:r>
      <w:r>
        <w:rPr>
          <w:rStyle w:val="s0"/>
        </w:rPr>
        <w:t xml:space="preserve">тардың және медициналық мақсаттағы бұйымдардың тізбесін бекіту туралы» Қазақстан Республикасы Денсаулық сақтау министрінің 2017 жылғы 29 тамыздағы № 666 </w:t>
      </w:r>
      <w:hyperlink r:id="rId146" w:history="1">
        <w:r>
          <w:rPr>
            <w:rStyle w:val="a4"/>
          </w:rPr>
          <w:t>бұйрығы</w:t>
        </w:r>
      </w:hyperlink>
      <w:r>
        <w:rPr>
          <w:rStyle w:val="s0"/>
        </w:rPr>
        <w:t xml:space="preserve"> (Нормативтік актілерді мемлеке</w:t>
      </w:r>
      <w:r>
        <w:rPr>
          <w:rStyle w:val="s0"/>
        </w:rPr>
        <w:t>ттік тіркеу тізілімінде № 15724);</w:t>
      </w:r>
    </w:p>
    <w:p w:rsidR="00000000" w:rsidRDefault="008C6388">
      <w:pPr>
        <w:pStyle w:val="pj"/>
      </w:pPr>
      <w:r>
        <w:rPr>
          <w:rStyle w:val="s0"/>
        </w:rPr>
        <w:t>2. «Тегін медициналық көмектің кепілдік берілген көлемі шеңберінде және міндетті әлеуметтік медициналық сақтандыру жүйесінде азаматтарды, оның ішінде белгілі бір аурулары (жай-күйлері) бар азаматтардың жекелеген санаттарын</w:t>
      </w:r>
      <w:r>
        <w:rPr>
          <w:rStyle w:val="s0"/>
        </w:rPr>
        <w:t xml:space="preserve"> амбулаториялық деңгейде тегін немесе жеңілдікпен берілетін дәрілік заттармен, медициналық мақсаттағы бұйымдармен және мамандандыралған емдік өнімдермен қамтамасыз етуге арналған дәрілік заттардың және медициналық мақсаттағы бұйымдардың тізбесін бекіту тур</w:t>
      </w:r>
      <w:r>
        <w:rPr>
          <w:rStyle w:val="s0"/>
        </w:rPr>
        <w:t>алы» Қазақстан Республикасы Денсаулық сақтау министрінің 2017 жылғы 29 тамыздағы № 666 бұйрығына өзгерістер енгізу туралы» Қазақстан Республикасы Денсаулық сақтау және әлеуметтік даму министрінің 2015 жылғы 30 қыркүйектегі № 766 бұйрығына өзгерістер енгізу</w:t>
      </w:r>
      <w:r>
        <w:rPr>
          <w:rStyle w:val="s0"/>
        </w:rPr>
        <w:t xml:space="preserve"> туралы» Қазақстан Республикасы Денсаулық сақтау министрінің 2018 жылғы 14 наурыздағы № 105 </w:t>
      </w:r>
      <w:hyperlink r:id="rId147" w:history="1">
        <w:r>
          <w:rPr>
            <w:rStyle w:val="a4"/>
          </w:rPr>
          <w:t>бұйрығы</w:t>
        </w:r>
      </w:hyperlink>
      <w:r>
        <w:rPr>
          <w:rStyle w:val="s0"/>
        </w:rPr>
        <w:t xml:space="preserve"> (Нормативтік құқықтық актілерді мемлекеттік тіркеу тізілімінде № 16618);</w:t>
      </w:r>
    </w:p>
    <w:p w:rsidR="00000000" w:rsidRDefault="008C6388">
      <w:pPr>
        <w:pStyle w:val="pj"/>
      </w:pPr>
      <w:r>
        <w:rPr>
          <w:rStyle w:val="s0"/>
        </w:rPr>
        <w:t>3. «Тегін медицина</w:t>
      </w:r>
      <w:r>
        <w:rPr>
          <w:rStyle w:val="s0"/>
        </w:rPr>
        <w:t>лық көмектің кепілдік берілген көлемі шеңберінде, оның ішінде белгілі бір аурулары (жай-күйлері) бар азаматтардың жекелеген санаттарын амбулаториялық деңгейде тегін және (немесе) жеңілдікпен берілетін дәрілік заттармен және мамандандырылған емдік өнімдерме</w:t>
      </w:r>
      <w:r>
        <w:rPr>
          <w:rStyle w:val="s0"/>
        </w:rPr>
        <w:t>н қамтамасыз етуге арналған дәрілік заттардың және медициналық мақсаттағы бұйымдардың тізбесін бекіту туралы» Қазақстан Республикасы Денсаулық сақтау министрінің 2017 жылғы 29 тамыздағы № 666 бұйрығына өзгерістер енгізу туралы» Қазақстан Республикасы Денса</w:t>
      </w:r>
      <w:r>
        <w:rPr>
          <w:rStyle w:val="s0"/>
        </w:rPr>
        <w:t xml:space="preserve">улық сақтау министрінің 2019 жылғы 14 мамырдағы № ҚР ДСМ-76 </w:t>
      </w:r>
      <w:hyperlink r:id="rId148" w:history="1">
        <w:r>
          <w:rPr>
            <w:rStyle w:val="a4"/>
          </w:rPr>
          <w:t>бұйрығы</w:t>
        </w:r>
      </w:hyperlink>
      <w:r>
        <w:rPr>
          <w:rStyle w:val="s0"/>
        </w:rPr>
        <w:t xml:space="preserve"> (Нормативтік құқықтық актілерді мемлекеттік тіркеу тізілімінде № 18678);</w:t>
      </w:r>
    </w:p>
    <w:p w:rsidR="00000000" w:rsidRDefault="008C6388">
      <w:pPr>
        <w:pStyle w:val="pj"/>
      </w:pPr>
      <w:r>
        <w:rPr>
          <w:rStyle w:val="s0"/>
        </w:rPr>
        <w:t>4. «Тегін медициналық көмектің кепілдік берілген к</w:t>
      </w:r>
      <w:r>
        <w:rPr>
          <w:rStyle w:val="s0"/>
        </w:rPr>
        <w:t>өлемі</w:t>
      </w:r>
      <w:r>
        <w:rPr>
          <w:rStyle w:val="s0"/>
        </w:rPr>
        <w:t xml:space="preserve"> шеңберінде, дәрілік заттармен және медициналық бұйымдармен қамтамасыз етілуге, оның ішінде белгілі бір аурулары (жай-күйлері) бар азаматтардың жекелеген санаттарын, амбулаториялық деңгейде тегін және (немесе) жеңілдікпен берілетін дәрілік заттармен ж</w:t>
      </w:r>
      <w:r>
        <w:rPr>
          <w:rStyle w:val="s0"/>
        </w:rPr>
        <w:t>әне</w:t>
      </w:r>
      <w:r>
        <w:rPr>
          <w:rStyle w:val="s0"/>
        </w:rPr>
        <w:t xml:space="preserve"> медициналық бұйымдардың тізбесін бекіту туралы» Қазақстан Республикасы Денсаулық сақтау министрінің 2017 жылғы 29 тамыздағы № 666 бұйрығына өзгерістер енгізу туралы» Қазақстан Республикасы Денсаулық сақтау министрінің 2020 жылғы 9 қаңтардағы № ҚР ДСМ-1</w:t>
      </w:r>
      <w:r>
        <w:rPr>
          <w:rStyle w:val="s0"/>
        </w:rPr>
        <w:t xml:space="preserve">/2020 </w:t>
      </w:r>
      <w:hyperlink r:id="rId149" w:history="1">
        <w:r>
          <w:rPr>
            <w:rStyle w:val="a4"/>
          </w:rPr>
          <w:t>бұйрығы</w:t>
        </w:r>
      </w:hyperlink>
      <w:r>
        <w:rPr>
          <w:rStyle w:val="s0"/>
        </w:rPr>
        <w:t xml:space="preserve"> (Нормативтік құқықтық актілерді мемлекеттік тіркеу тізілімінде № 19852);</w:t>
      </w:r>
    </w:p>
    <w:p w:rsidR="00000000" w:rsidRDefault="008C6388">
      <w:pPr>
        <w:pStyle w:val="pj"/>
      </w:pPr>
      <w:r>
        <w:rPr>
          <w:rStyle w:val="s0"/>
        </w:rPr>
        <w:t xml:space="preserve">5. «Тегін медициналық көмектің кепілдік берілген көлемі шеңберінде және міндетті әлеуметтік медициналық </w:t>
      </w:r>
      <w:r>
        <w:rPr>
          <w:rStyle w:val="s0"/>
        </w:rPr>
        <w:t xml:space="preserve">сақтандыру жүйесінде дәрілік заттармен және медициналық бұйымдармен қамтамасыз етілуге, оның ішінде белгілі бір аурулары (жай-күйі) бар азаматтардың жекелеген санаттарын, амбулаториялық деңгейде тегін және (немесе) жеңілдікпен берілетін дәрілік заттардың, </w:t>
      </w:r>
      <w:r>
        <w:rPr>
          <w:rStyle w:val="s0"/>
        </w:rPr>
        <w:t xml:space="preserve">медициналық бұйымдардың және мамандандырылған емдік өнімдердің тізбесін бекіту туралы» Қазақстан Республикасы Денсаулық сақтау министрінің 2017 жылғы 29 тамыздағы № 666 бұйрығына өзгеріс пен толықтыру енгізу туралы» Қазақстан Республикасы Денсаулық сақтау </w:t>
      </w:r>
      <w:r>
        <w:rPr>
          <w:rStyle w:val="s0"/>
        </w:rPr>
        <w:t xml:space="preserve">министрінің 2020 жылғы 28 шiлдедегi № ҚР ДСМ-88/2020 </w:t>
      </w:r>
      <w:hyperlink r:id="rId150" w:history="1">
        <w:r>
          <w:rPr>
            <w:rStyle w:val="a4"/>
          </w:rPr>
          <w:t>бұйрығы</w:t>
        </w:r>
      </w:hyperlink>
      <w:r>
        <w:rPr>
          <w:rStyle w:val="s0"/>
        </w:rPr>
        <w:t xml:space="preserve"> (Нормативтік құқықтық актілерді мемлекеттік тіркеу тізілімінде № 21021).</w:t>
      </w:r>
    </w:p>
    <w:p w:rsidR="00000000" w:rsidRDefault="008C6388">
      <w:pPr>
        <w:pStyle w:val="pj"/>
      </w:pPr>
      <w:r>
        <w:rPr>
          <w:rStyle w:val="s0"/>
        </w:rPr>
        <w:t> </w:t>
      </w:r>
    </w:p>
    <w:p w:rsidR="00000000" w:rsidRDefault="008C6388">
      <w:pPr>
        <w:pStyle w:val="pj"/>
      </w:pPr>
      <w:r>
        <w:rPr>
          <w:rStyle w:val="s0"/>
        </w:rPr>
        <w:t> </w:t>
      </w:r>
    </w:p>
    <w:p w:rsidR="00000000" w:rsidRDefault="008C6388">
      <w:pPr>
        <w:pStyle w:val="pj"/>
      </w:pPr>
      <w:r>
        <w:rPr>
          <w:rStyle w:val="s0"/>
        </w:rPr>
        <w:t> </w:t>
      </w:r>
    </w:p>
    <w:p w:rsidR="00000000" w:rsidRDefault="008C6388">
      <w:pPr>
        <w:pStyle w:val="pj"/>
      </w:pPr>
      <w:r>
        <w:rPr>
          <w:rStyle w:val="s0"/>
        </w:rPr>
        <w:t> </w:t>
      </w:r>
    </w:p>
    <w:p w:rsidR="00000000" w:rsidRDefault="008C6388">
      <w:pPr>
        <w:pStyle w:val="pj"/>
      </w:pPr>
      <w:r>
        <w:rPr>
          <w:rStyle w:val="s0"/>
        </w:rPr>
        <w:t> </w:t>
      </w:r>
    </w:p>
    <w:p w:rsidR="00000000" w:rsidRDefault="008C6388">
      <w:pPr>
        <w:pStyle w:val="pj"/>
      </w:pPr>
      <w:r>
        <w:rPr>
          <w:rStyle w:val="s0"/>
        </w:rPr>
        <w:t> </w:t>
      </w:r>
    </w:p>
    <w:p w:rsidR="00000000" w:rsidRDefault="008C6388">
      <w:pPr>
        <w:pStyle w:val="pj"/>
      </w:pPr>
      <w:r>
        <w:t> </w:t>
      </w:r>
    </w:p>
    <w:p w:rsidR="00000000" w:rsidRDefault="008C6388">
      <w:pPr>
        <w:divId w:val="104035827"/>
        <w:rPr>
          <w:rFonts w:eastAsia="Times New Roman"/>
        </w:rPr>
      </w:pPr>
      <w:r>
        <w:rPr>
          <w:rFonts w:eastAsia="Times New Roman"/>
        </w:rPr>
        <w:pict>
          <v:rect id="_x0000_i1025" style="width:0;height:.75pt" o:hrstd="t" o:hr="t" fillcolor="#a0a0a0" stroked="f"/>
        </w:pict>
      </w:r>
    </w:p>
    <w:sectPr w:rsidR="00000000">
      <w:headerReference w:type="even" r:id="rId151"/>
      <w:headerReference w:type="default" r:id="rId152"/>
      <w:footerReference w:type="even" r:id="rId153"/>
      <w:footerReference w:type="default" r:id="rId154"/>
      <w:headerReference w:type="first" r:id="rId155"/>
      <w:footerReference w:type="first" r:id="rId15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388" w:rsidRDefault="008C6388" w:rsidP="008C6388">
      <w:r>
        <w:separator/>
      </w:r>
    </w:p>
  </w:endnote>
  <w:endnote w:type="continuationSeparator" w:id="0">
    <w:p w:rsidR="008C6388" w:rsidRDefault="008C6388" w:rsidP="008C6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88" w:rsidRDefault="008C638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88" w:rsidRDefault="008C638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88" w:rsidRDefault="008C638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388" w:rsidRDefault="008C6388" w:rsidP="008C6388">
      <w:r>
        <w:separator/>
      </w:r>
    </w:p>
  </w:footnote>
  <w:footnote w:type="continuationSeparator" w:id="0">
    <w:p w:rsidR="008C6388" w:rsidRDefault="008C6388" w:rsidP="008C6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88" w:rsidRDefault="008C638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88" w:rsidRDefault="008C6388" w:rsidP="008C638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C6388" w:rsidRDefault="008C6388" w:rsidP="008C638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белгілі бір аурулары (жай-күйлері) бар азаматтарының жекелеген санаттарын тегін және (немесе) жеңілдікті амбулаториялық қамтамасыз етуге арналған дәрілік заттар мен медициналық бұйымдардың тізбесін бекіту туралы» Қазақстан Республикасы Денсаулық сақтау министрінің 2021 жылғы 5 тамыздағы № ҚР ДСМ-75 бұйрығы (2025.25.11. берілген өзгерістер мен толықтыруларымен)</w:t>
    </w:r>
  </w:p>
  <w:p w:rsidR="008C6388" w:rsidRPr="008C6388" w:rsidRDefault="008C6388" w:rsidP="008C638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04.09.2021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388" w:rsidRDefault="008C638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C6388"/>
    <w:rsid w:val="008C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C63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638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C63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638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C63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638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C63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638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8493228" TargetMode="External"/><Relationship Id="rId21" Type="http://schemas.openxmlformats.org/officeDocument/2006/relationships/hyperlink" Target="http://online.zakon.kz/Document/?doc_id=31952649" TargetMode="External"/><Relationship Id="rId42" Type="http://schemas.openxmlformats.org/officeDocument/2006/relationships/hyperlink" Target="http://online.zakon.kz/Document/?doc_id=37565429" TargetMode="External"/><Relationship Id="rId63" Type="http://schemas.openxmlformats.org/officeDocument/2006/relationships/hyperlink" Target="http://online.zakon.kz/Document/?doc_id=38493228" TargetMode="External"/><Relationship Id="rId84" Type="http://schemas.openxmlformats.org/officeDocument/2006/relationships/hyperlink" Target="http://online.zakon.kz/Document/?doc_id=39113241" TargetMode="External"/><Relationship Id="rId138" Type="http://schemas.openxmlformats.org/officeDocument/2006/relationships/hyperlink" Target="http://online.zakon.kz/Document/?doc_id=38858848" TargetMode="External"/><Relationship Id="rId107" Type="http://schemas.openxmlformats.org/officeDocument/2006/relationships/hyperlink" Target="http://online.zakon.kz/Document/?doc_id=38493228" TargetMode="External"/><Relationship Id="rId11" Type="http://schemas.openxmlformats.org/officeDocument/2006/relationships/hyperlink" Target="http://online.zakon.kz/Document/?doc_id=38849094" TargetMode="External"/><Relationship Id="rId32" Type="http://schemas.openxmlformats.org/officeDocument/2006/relationships/hyperlink" Target="http://online.zakon.kz/Document/?doc_id=38858848" TargetMode="External"/><Relationship Id="rId53" Type="http://schemas.openxmlformats.org/officeDocument/2006/relationships/hyperlink" Target="http://online.zakon.kz/Document/?doc_id=38493228" TargetMode="External"/><Relationship Id="rId74" Type="http://schemas.openxmlformats.org/officeDocument/2006/relationships/hyperlink" Target="http://online.zakon.kz/Document/?doc_id=38858848" TargetMode="External"/><Relationship Id="rId128" Type="http://schemas.openxmlformats.org/officeDocument/2006/relationships/hyperlink" Target="http://online.zakon.kz/Document/?doc_id=38858848" TargetMode="External"/><Relationship Id="rId149" Type="http://schemas.openxmlformats.org/officeDocument/2006/relationships/hyperlink" Target="http://online.zakon.kz/Document/?doc_id=35325345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8493228" TargetMode="External"/><Relationship Id="rId22" Type="http://schemas.openxmlformats.org/officeDocument/2006/relationships/hyperlink" Target="http://online.zakon.kz/Document/?doc_id=36608254" TargetMode="External"/><Relationship Id="rId43" Type="http://schemas.openxmlformats.org/officeDocument/2006/relationships/hyperlink" Target="http://online.zakon.kz/Document/?doc_id=33128914" TargetMode="External"/><Relationship Id="rId64" Type="http://schemas.openxmlformats.org/officeDocument/2006/relationships/hyperlink" Target="http://online.zakon.kz/Document/?doc_id=38858848" TargetMode="External"/><Relationship Id="rId118" Type="http://schemas.openxmlformats.org/officeDocument/2006/relationships/hyperlink" Target="http://online.zakon.kz/Document/?doc_id=38858848" TargetMode="External"/><Relationship Id="rId139" Type="http://schemas.openxmlformats.org/officeDocument/2006/relationships/hyperlink" Target="http://online.zakon.kz/Document/?doc_id=38493228" TargetMode="External"/><Relationship Id="rId80" Type="http://schemas.openxmlformats.org/officeDocument/2006/relationships/hyperlink" Target="http://online.zakon.kz/Document/?doc_id=39113241" TargetMode="External"/><Relationship Id="rId85" Type="http://schemas.openxmlformats.org/officeDocument/2006/relationships/hyperlink" Target="http://online.zakon.kz/Document/?doc_id=33992055" TargetMode="External"/><Relationship Id="rId150" Type="http://schemas.openxmlformats.org/officeDocument/2006/relationships/hyperlink" Target="http://online.zakon.kz/Document/?doc_id=34885151" TargetMode="External"/><Relationship Id="rId155" Type="http://schemas.openxmlformats.org/officeDocument/2006/relationships/header" Target="header3.xml"/><Relationship Id="rId12" Type="http://schemas.openxmlformats.org/officeDocument/2006/relationships/hyperlink" Target="http://online.zakon.kz/Document/?doc_id=37260142" TargetMode="External"/><Relationship Id="rId17" Type="http://schemas.openxmlformats.org/officeDocument/2006/relationships/hyperlink" Target="http://online.zakon.kz/Document/?doc_id=32780498" TargetMode="External"/><Relationship Id="rId33" Type="http://schemas.openxmlformats.org/officeDocument/2006/relationships/hyperlink" Target="http://online.zakon.kz/Document/?doc_id=38493228" TargetMode="External"/><Relationship Id="rId38" Type="http://schemas.openxmlformats.org/officeDocument/2006/relationships/hyperlink" Target="http://online.zakon.kz/Document/?doc_id=33309792" TargetMode="External"/><Relationship Id="rId59" Type="http://schemas.openxmlformats.org/officeDocument/2006/relationships/hyperlink" Target="http://online.zakon.kz/Document/?doc_id=33128914" TargetMode="External"/><Relationship Id="rId103" Type="http://schemas.openxmlformats.org/officeDocument/2006/relationships/hyperlink" Target="http://online.zakon.kz/Document/?doc_id=38493228" TargetMode="External"/><Relationship Id="rId108" Type="http://schemas.openxmlformats.org/officeDocument/2006/relationships/hyperlink" Target="http://online.zakon.kz/Document/?doc_id=37565429" TargetMode="External"/><Relationship Id="rId124" Type="http://schemas.openxmlformats.org/officeDocument/2006/relationships/hyperlink" Target="http://online.zakon.kz/Document/?doc_id=37565429" TargetMode="External"/><Relationship Id="rId129" Type="http://schemas.openxmlformats.org/officeDocument/2006/relationships/hyperlink" Target="http://online.zakon.kz/Document/?doc_id=38493228" TargetMode="External"/><Relationship Id="rId54" Type="http://schemas.openxmlformats.org/officeDocument/2006/relationships/hyperlink" Target="http://online.zakon.kz/Document/?doc_id=38858848" TargetMode="External"/><Relationship Id="rId70" Type="http://schemas.openxmlformats.org/officeDocument/2006/relationships/hyperlink" Target="http://online.zakon.kz/Document/?doc_id=38858848" TargetMode="External"/><Relationship Id="rId75" Type="http://schemas.openxmlformats.org/officeDocument/2006/relationships/hyperlink" Target="http://online.zakon.kz/Document/?doc_id=38493228" TargetMode="External"/><Relationship Id="rId91" Type="http://schemas.openxmlformats.org/officeDocument/2006/relationships/hyperlink" Target="http://online.zakon.kz/Document/?doc_id=38493228" TargetMode="External"/><Relationship Id="rId96" Type="http://schemas.openxmlformats.org/officeDocument/2006/relationships/hyperlink" Target="http://online.zakon.kz/Document/?doc_id=38858848" TargetMode="External"/><Relationship Id="rId140" Type="http://schemas.openxmlformats.org/officeDocument/2006/relationships/hyperlink" Target="http://online.zakon.kz/Document/?doc_id=38858848" TargetMode="External"/><Relationship Id="rId145" Type="http://schemas.openxmlformats.org/officeDocument/2006/relationships/hyperlink" Target="http://online.zakon.kz/Document/?doc_id=3339324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5397284" TargetMode="External"/><Relationship Id="rId28" Type="http://schemas.openxmlformats.org/officeDocument/2006/relationships/hyperlink" Target="http://online.zakon.kz/Document/?doc_id=33393242" TargetMode="External"/><Relationship Id="rId49" Type="http://schemas.openxmlformats.org/officeDocument/2006/relationships/hyperlink" Target="http://online.zakon.kz/Document/?doc_id=33964742" TargetMode="External"/><Relationship Id="rId114" Type="http://schemas.openxmlformats.org/officeDocument/2006/relationships/hyperlink" Target="http://online.zakon.kz/Document/?doc_id=37565429" TargetMode="External"/><Relationship Id="rId119" Type="http://schemas.openxmlformats.org/officeDocument/2006/relationships/hyperlink" Target="http://online.zakon.kz/Document/?doc_id=38493228" TargetMode="External"/><Relationship Id="rId44" Type="http://schemas.openxmlformats.org/officeDocument/2006/relationships/hyperlink" Target="http://online.zakon.kz/Document/?doc_id=38858848" TargetMode="External"/><Relationship Id="rId60" Type="http://schemas.openxmlformats.org/officeDocument/2006/relationships/hyperlink" Target="http://online.zakon.kz/Document/?doc_id=38858848" TargetMode="External"/><Relationship Id="rId65" Type="http://schemas.openxmlformats.org/officeDocument/2006/relationships/hyperlink" Target="http://online.zakon.kz/Document/?doc_id=38493228" TargetMode="External"/><Relationship Id="rId81" Type="http://schemas.openxmlformats.org/officeDocument/2006/relationships/hyperlink" Target="http://online.zakon.kz/Document/?doc_id=33992055" TargetMode="External"/><Relationship Id="rId86" Type="http://schemas.openxmlformats.org/officeDocument/2006/relationships/hyperlink" Target="http://online.zakon.kz/Document/?doc_id=38858848" TargetMode="External"/><Relationship Id="rId130" Type="http://schemas.openxmlformats.org/officeDocument/2006/relationships/hyperlink" Target="http://online.zakon.kz/Document/?doc_id=38858848" TargetMode="External"/><Relationship Id="rId135" Type="http://schemas.openxmlformats.org/officeDocument/2006/relationships/hyperlink" Target="http://online.zakon.kz/Document/?doc_id=33128914" TargetMode="External"/><Relationship Id="rId151" Type="http://schemas.openxmlformats.org/officeDocument/2006/relationships/header" Target="header1.xml"/><Relationship Id="rId156" Type="http://schemas.openxmlformats.org/officeDocument/2006/relationships/footer" Target="footer3.xml"/><Relationship Id="rId13" Type="http://schemas.openxmlformats.org/officeDocument/2006/relationships/hyperlink" Target="http://online.zakon.kz/Document/?doc_id=38398971" TargetMode="External"/><Relationship Id="rId18" Type="http://schemas.openxmlformats.org/officeDocument/2006/relationships/hyperlink" Target="http://online.zakon.kz/Document/?doc_id=37598319" TargetMode="External"/><Relationship Id="rId39" Type="http://schemas.openxmlformats.org/officeDocument/2006/relationships/hyperlink" Target="http://online.zakon.kz/Document/?doc_id=33964742" TargetMode="External"/><Relationship Id="rId109" Type="http://schemas.openxmlformats.org/officeDocument/2006/relationships/hyperlink" Target="http://online.zakon.kz/Document/?doc_id=33128914" TargetMode="External"/><Relationship Id="rId34" Type="http://schemas.openxmlformats.org/officeDocument/2006/relationships/hyperlink" Target="http://online.zakon.kz/Document/?doc_id=36569211" TargetMode="External"/><Relationship Id="rId50" Type="http://schemas.openxmlformats.org/officeDocument/2006/relationships/hyperlink" Target="http://online.zakon.kz/Document/?doc_id=38858848" TargetMode="External"/><Relationship Id="rId55" Type="http://schemas.openxmlformats.org/officeDocument/2006/relationships/hyperlink" Target="http://online.zakon.kz/Document/?doc_id=38493228" TargetMode="External"/><Relationship Id="rId76" Type="http://schemas.openxmlformats.org/officeDocument/2006/relationships/hyperlink" Target="http://online.zakon.kz/Document/?doc_id=32242236" TargetMode="External"/><Relationship Id="rId97" Type="http://schemas.openxmlformats.org/officeDocument/2006/relationships/hyperlink" Target="http://online.zakon.kz/Document/?doc_id=38493228" TargetMode="External"/><Relationship Id="rId104" Type="http://schemas.openxmlformats.org/officeDocument/2006/relationships/hyperlink" Target="http://online.zakon.kz/Document/?doc_id=38858848" TargetMode="External"/><Relationship Id="rId120" Type="http://schemas.openxmlformats.org/officeDocument/2006/relationships/hyperlink" Target="http://online.zakon.kz/Document/?doc_id=38858848" TargetMode="External"/><Relationship Id="rId125" Type="http://schemas.openxmlformats.org/officeDocument/2006/relationships/hyperlink" Target="http://online.zakon.kz/Document/?doc_id=33128914" TargetMode="External"/><Relationship Id="rId141" Type="http://schemas.openxmlformats.org/officeDocument/2006/relationships/hyperlink" Target="http://online.zakon.kz/Document/?doc_id=38493228" TargetMode="External"/><Relationship Id="rId146" Type="http://schemas.openxmlformats.org/officeDocument/2006/relationships/hyperlink" Target="http://online.zakon.kz/Document/?doc_id=39730341" TargetMode="External"/><Relationship Id="rId7" Type="http://schemas.openxmlformats.org/officeDocument/2006/relationships/hyperlink" Target="http://online.zakon.kz/Document/?doc_id=38398971" TargetMode="External"/><Relationship Id="rId71" Type="http://schemas.openxmlformats.org/officeDocument/2006/relationships/hyperlink" Target="http://online.zakon.kz/Document/?doc_id=38493228" TargetMode="External"/><Relationship Id="rId92" Type="http://schemas.openxmlformats.org/officeDocument/2006/relationships/hyperlink" Target="http://online.zakon.kz/Document/?doc_id=3756542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9113241" TargetMode="External"/><Relationship Id="rId24" Type="http://schemas.openxmlformats.org/officeDocument/2006/relationships/hyperlink" Target="http://online.zakon.kz/Document/?doc_id=32135635" TargetMode="External"/><Relationship Id="rId40" Type="http://schemas.openxmlformats.org/officeDocument/2006/relationships/hyperlink" Target="http://online.zakon.kz/Document/?doc_id=37565429" TargetMode="External"/><Relationship Id="rId45" Type="http://schemas.openxmlformats.org/officeDocument/2006/relationships/hyperlink" Target="http://online.zakon.kz/Document/?doc_id=38493228" TargetMode="External"/><Relationship Id="rId66" Type="http://schemas.openxmlformats.org/officeDocument/2006/relationships/hyperlink" Target="http://online.zakon.kz/Document/?doc_id=38858848" TargetMode="External"/><Relationship Id="rId87" Type="http://schemas.openxmlformats.org/officeDocument/2006/relationships/hyperlink" Target="http://online.zakon.kz/Document/?doc_id=38493228" TargetMode="External"/><Relationship Id="rId110" Type="http://schemas.openxmlformats.org/officeDocument/2006/relationships/hyperlink" Target="http://online.zakon.kz/Document/?doc_id=37565429" TargetMode="External"/><Relationship Id="rId115" Type="http://schemas.openxmlformats.org/officeDocument/2006/relationships/hyperlink" Target="http://online.zakon.kz/Document/?doc_id=33128914" TargetMode="External"/><Relationship Id="rId131" Type="http://schemas.openxmlformats.org/officeDocument/2006/relationships/hyperlink" Target="http://online.zakon.kz/Document/?doc_id=38493228" TargetMode="External"/><Relationship Id="rId136" Type="http://schemas.openxmlformats.org/officeDocument/2006/relationships/hyperlink" Target="http://online.zakon.kz/Document/?doc_id=37565429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://online.zakon.kz/Document/?doc_id=38493228" TargetMode="External"/><Relationship Id="rId82" Type="http://schemas.openxmlformats.org/officeDocument/2006/relationships/hyperlink" Target="http://online.zakon.kz/Document/?doc_id=39113241" TargetMode="External"/><Relationship Id="rId152" Type="http://schemas.openxmlformats.org/officeDocument/2006/relationships/header" Target="header2.xml"/><Relationship Id="rId19" Type="http://schemas.openxmlformats.org/officeDocument/2006/relationships/hyperlink" Target="http://online.zakon.kz/Document/?doc_id=33778296" TargetMode="External"/><Relationship Id="rId14" Type="http://schemas.openxmlformats.org/officeDocument/2006/relationships/hyperlink" Target="http://online.zakon.kz/Document/?doc_id=38398971" TargetMode="External"/><Relationship Id="rId30" Type="http://schemas.openxmlformats.org/officeDocument/2006/relationships/hyperlink" Target="http://online.zakon.kz/Document/?doc_id=33992055" TargetMode="External"/><Relationship Id="rId35" Type="http://schemas.openxmlformats.org/officeDocument/2006/relationships/hyperlink" Target="http://online.zakon.kz/Document/?doc_id=31955650" TargetMode="External"/><Relationship Id="rId56" Type="http://schemas.openxmlformats.org/officeDocument/2006/relationships/hyperlink" Target="http://online.zakon.kz/Document/?doc_id=38858848" TargetMode="External"/><Relationship Id="rId77" Type="http://schemas.openxmlformats.org/officeDocument/2006/relationships/hyperlink" Target="http://online.zakon.kz/Document/?doc_id=33393242" TargetMode="External"/><Relationship Id="rId100" Type="http://schemas.openxmlformats.org/officeDocument/2006/relationships/hyperlink" Target="http://online.zakon.kz/Document/?doc_id=39113241" TargetMode="External"/><Relationship Id="rId105" Type="http://schemas.openxmlformats.org/officeDocument/2006/relationships/hyperlink" Target="http://online.zakon.kz/Document/?doc_id=38493228" TargetMode="External"/><Relationship Id="rId126" Type="http://schemas.openxmlformats.org/officeDocument/2006/relationships/hyperlink" Target="http://online.zakon.kz/Document/?doc_id=37565429" TargetMode="External"/><Relationship Id="rId147" Type="http://schemas.openxmlformats.org/officeDocument/2006/relationships/hyperlink" Target="http://online.zakon.kz/Document/?doc_id=38873242" TargetMode="External"/><Relationship Id="rId8" Type="http://schemas.openxmlformats.org/officeDocument/2006/relationships/hyperlink" Target="http://online.zakon.kz/Document/?doc_id=39493220" TargetMode="External"/><Relationship Id="rId51" Type="http://schemas.openxmlformats.org/officeDocument/2006/relationships/hyperlink" Target="http://online.zakon.kz/Document/?doc_id=38493228" TargetMode="External"/><Relationship Id="rId72" Type="http://schemas.openxmlformats.org/officeDocument/2006/relationships/hyperlink" Target="http://online.zakon.kz/Document/?doc_id=38858848" TargetMode="External"/><Relationship Id="rId93" Type="http://schemas.openxmlformats.org/officeDocument/2006/relationships/hyperlink" Target="http://online.zakon.kz/Document/?doc_id=33128914" TargetMode="External"/><Relationship Id="rId98" Type="http://schemas.openxmlformats.org/officeDocument/2006/relationships/hyperlink" Target="http://online.zakon.kz/Document/?doc_id=38858848" TargetMode="External"/><Relationship Id="rId121" Type="http://schemas.openxmlformats.org/officeDocument/2006/relationships/hyperlink" Target="http://online.zakon.kz/Document/?doc_id=38493228" TargetMode="External"/><Relationship Id="rId142" Type="http://schemas.openxmlformats.org/officeDocument/2006/relationships/hyperlink" Target="http://online.zakon.kz/Document/?doc_id=38858848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7565429" TargetMode="External"/><Relationship Id="rId46" Type="http://schemas.openxmlformats.org/officeDocument/2006/relationships/hyperlink" Target="http://online.zakon.kz/Document/?doc_id=33309792" TargetMode="External"/><Relationship Id="rId67" Type="http://schemas.openxmlformats.org/officeDocument/2006/relationships/hyperlink" Target="http://online.zakon.kz/Document/?doc_id=38493228" TargetMode="External"/><Relationship Id="rId116" Type="http://schemas.openxmlformats.org/officeDocument/2006/relationships/hyperlink" Target="http://online.zakon.kz/Document/?doc_id=38858848" TargetMode="External"/><Relationship Id="rId137" Type="http://schemas.openxmlformats.org/officeDocument/2006/relationships/hyperlink" Target="http://online.zakon.kz/Document/?doc_id=33128914" TargetMode="External"/><Relationship Id="rId158" Type="http://schemas.openxmlformats.org/officeDocument/2006/relationships/theme" Target="theme/theme1.xml"/><Relationship Id="rId20" Type="http://schemas.openxmlformats.org/officeDocument/2006/relationships/hyperlink" Target="http://online.zakon.kz/Document/?doc_id=38849094" TargetMode="External"/><Relationship Id="rId41" Type="http://schemas.openxmlformats.org/officeDocument/2006/relationships/hyperlink" Target="http://online.zakon.kz/Document/?doc_id=33128914" TargetMode="External"/><Relationship Id="rId62" Type="http://schemas.openxmlformats.org/officeDocument/2006/relationships/hyperlink" Target="http://online.zakon.kz/Document/?doc_id=38858848" TargetMode="External"/><Relationship Id="rId83" Type="http://schemas.openxmlformats.org/officeDocument/2006/relationships/hyperlink" Target="http://online.zakon.kz/Document/?doc_id=33992055" TargetMode="External"/><Relationship Id="rId88" Type="http://schemas.openxmlformats.org/officeDocument/2006/relationships/hyperlink" Target="http://online.zakon.kz/Document/?doc_id=38858848" TargetMode="External"/><Relationship Id="rId111" Type="http://schemas.openxmlformats.org/officeDocument/2006/relationships/hyperlink" Target="http://online.zakon.kz/Document/?doc_id=33128914" TargetMode="External"/><Relationship Id="rId132" Type="http://schemas.openxmlformats.org/officeDocument/2006/relationships/hyperlink" Target="http://online.zakon.kz/Document/?doc_id=38858848" TargetMode="External"/><Relationship Id="rId153" Type="http://schemas.openxmlformats.org/officeDocument/2006/relationships/footer" Target="footer1.xml"/><Relationship Id="rId15" Type="http://schemas.openxmlformats.org/officeDocument/2006/relationships/hyperlink" Target="http://online.zakon.kz/Document/?doc_id=36177313" TargetMode="External"/><Relationship Id="rId36" Type="http://schemas.openxmlformats.org/officeDocument/2006/relationships/hyperlink" Target="http://online.zakon.kz/Document/?doc_id=34561038" TargetMode="External"/><Relationship Id="rId57" Type="http://schemas.openxmlformats.org/officeDocument/2006/relationships/hyperlink" Target="http://online.zakon.kz/Document/?doc_id=38493228" TargetMode="External"/><Relationship Id="rId106" Type="http://schemas.openxmlformats.org/officeDocument/2006/relationships/hyperlink" Target="http://online.zakon.kz/Document/?doc_id=38858848" TargetMode="External"/><Relationship Id="rId127" Type="http://schemas.openxmlformats.org/officeDocument/2006/relationships/hyperlink" Target="http://online.zakon.kz/Document/?doc_id=33128914" TargetMode="External"/><Relationship Id="rId10" Type="http://schemas.openxmlformats.org/officeDocument/2006/relationships/hyperlink" Target="http://online.zakon.kz/Document/?doc_id=33778296" TargetMode="External"/><Relationship Id="rId31" Type="http://schemas.openxmlformats.org/officeDocument/2006/relationships/hyperlink" Target="http://online.zakon.kz/Document/?doc_id=37958866" TargetMode="External"/><Relationship Id="rId52" Type="http://schemas.openxmlformats.org/officeDocument/2006/relationships/hyperlink" Target="http://online.zakon.kz/Document/?doc_id=38858848" TargetMode="External"/><Relationship Id="rId73" Type="http://schemas.openxmlformats.org/officeDocument/2006/relationships/hyperlink" Target="http://online.zakon.kz/Document/?doc_id=38493228" TargetMode="External"/><Relationship Id="rId78" Type="http://schemas.openxmlformats.org/officeDocument/2006/relationships/hyperlink" Target="http://online.zakon.kz/Document/?doc_id=32242236" TargetMode="External"/><Relationship Id="rId94" Type="http://schemas.openxmlformats.org/officeDocument/2006/relationships/hyperlink" Target="http://online.zakon.kz/Document/?doc_id=38858848" TargetMode="External"/><Relationship Id="rId99" Type="http://schemas.openxmlformats.org/officeDocument/2006/relationships/hyperlink" Target="http://online.zakon.kz/Document/?doc_id=38493228" TargetMode="External"/><Relationship Id="rId101" Type="http://schemas.openxmlformats.org/officeDocument/2006/relationships/hyperlink" Target="http://online.zakon.kz/Document/?doc_id=33992055" TargetMode="External"/><Relationship Id="rId122" Type="http://schemas.openxmlformats.org/officeDocument/2006/relationships/hyperlink" Target="http://online.zakon.kz/Document/?doc_id=37565429" TargetMode="External"/><Relationship Id="rId143" Type="http://schemas.openxmlformats.org/officeDocument/2006/relationships/hyperlink" Target="http://online.zakon.kz/Document/?doc_id=38493228" TargetMode="External"/><Relationship Id="rId148" Type="http://schemas.openxmlformats.org/officeDocument/2006/relationships/hyperlink" Target="http://online.zakon.kz/Document/?doc_id=364116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493220" TargetMode="External"/><Relationship Id="rId26" Type="http://schemas.openxmlformats.org/officeDocument/2006/relationships/hyperlink" Target="http://online.zakon.kz/Document/?doc_id=33128914" TargetMode="External"/><Relationship Id="rId47" Type="http://schemas.openxmlformats.org/officeDocument/2006/relationships/hyperlink" Target="http://online.zakon.kz/Document/?doc_id=33964742" TargetMode="External"/><Relationship Id="rId68" Type="http://schemas.openxmlformats.org/officeDocument/2006/relationships/hyperlink" Target="http://online.zakon.kz/Document/?doc_id=38858848" TargetMode="External"/><Relationship Id="rId89" Type="http://schemas.openxmlformats.org/officeDocument/2006/relationships/hyperlink" Target="http://online.zakon.kz/Document/?doc_id=38493228" TargetMode="External"/><Relationship Id="rId112" Type="http://schemas.openxmlformats.org/officeDocument/2006/relationships/hyperlink" Target="http://online.zakon.kz/Document/?doc_id=38858848" TargetMode="External"/><Relationship Id="rId133" Type="http://schemas.openxmlformats.org/officeDocument/2006/relationships/hyperlink" Target="http://online.zakon.kz/Document/?doc_id=38493228" TargetMode="External"/><Relationship Id="rId154" Type="http://schemas.openxmlformats.org/officeDocument/2006/relationships/footer" Target="footer2.xml"/><Relationship Id="rId16" Type="http://schemas.openxmlformats.org/officeDocument/2006/relationships/hyperlink" Target="http://online.zakon.kz/Document/?doc_id=36812060" TargetMode="External"/><Relationship Id="rId37" Type="http://schemas.openxmlformats.org/officeDocument/2006/relationships/hyperlink" Target="http://online.zakon.kz/Document/?doc_id=35501086" TargetMode="External"/><Relationship Id="rId58" Type="http://schemas.openxmlformats.org/officeDocument/2006/relationships/hyperlink" Target="http://online.zakon.kz/Document/?doc_id=37565429" TargetMode="External"/><Relationship Id="rId79" Type="http://schemas.openxmlformats.org/officeDocument/2006/relationships/hyperlink" Target="http://online.zakon.kz/Document/?doc_id=33393242" TargetMode="External"/><Relationship Id="rId102" Type="http://schemas.openxmlformats.org/officeDocument/2006/relationships/hyperlink" Target="http://online.zakon.kz/Document/?doc_id=38858848" TargetMode="External"/><Relationship Id="rId123" Type="http://schemas.openxmlformats.org/officeDocument/2006/relationships/hyperlink" Target="http://online.zakon.kz/Document/?doc_id=33128914" TargetMode="External"/><Relationship Id="rId144" Type="http://schemas.openxmlformats.org/officeDocument/2006/relationships/hyperlink" Target="http://online.zakon.kz/Document/?doc_id=32242236" TargetMode="External"/><Relationship Id="rId90" Type="http://schemas.openxmlformats.org/officeDocument/2006/relationships/hyperlink" Target="http://online.zakon.kz/Document/?doc_id=38858848" TargetMode="External"/><Relationship Id="rId27" Type="http://schemas.openxmlformats.org/officeDocument/2006/relationships/hyperlink" Target="http://online.zakon.kz/Document/?doc_id=32242236" TargetMode="External"/><Relationship Id="rId48" Type="http://schemas.openxmlformats.org/officeDocument/2006/relationships/hyperlink" Target="http://online.zakon.kz/Document/?doc_id=33309792" TargetMode="External"/><Relationship Id="rId69" Type="http://schemas.openxmlformats.org/officeDocument/2006/relationships/hyperlink" Target="http://online.zakon.kz/Document/?doc_id=38493228" TargetMode="External"/><Relationship Id="rId113" Type="http://schemas.openxmlformats.org/officeDocument/2006/relationships/hyperlink" Target="http://online.zakon.kz/Document/?doc_id=38493228" TargetMode="External"/><Relationship Id="rId134" Type="http://schemas.openxmlformats.org/officeDocument/2006/relationships/hyperlink" Target="http://online.zakon.kz/Document/?doc_id=37565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7355</Words>
  <Characters>70346</Characters>
  <Application>Microsoft Office Word</Application>
  <DocSecurity>0</DocSecurity>
  <Lines>586</Lines>
  <Paragraphs>155</Paragraphs>
  <ScaleCrop>false</ScaleCrop>
  <Company/>
  <LinksUpToDate>false</LinksUpToDate>
  <CharactersWithSpaces>77546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2025-11-25T09:59:00Z</dcterms:created>
  <dcterms:modified xsi:type="dcterms:W3CDTF">2025-11-25T09:59:00Z</dcterms:modified>
</cp:coreProperties>
</file>