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A5491">
      <w:pPr>
        <w:pStyle w:val="pc"/>
      </w:pPr>
      <w:bookmarkStart w:id="0" w:name="_GoBack"/>
      <w:bookmarkEnd w:id="0"/>
      <w:r>
        <w:rPr>
          <w:rStyle w:val="s1"/>
        </w:rPr>
        <w:t>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w:t>
      </w:r>
      <w:r>
        <w:rPr>
          <w:rStyle w:val="s1"/>
        </w:rPr>
        <w:br/>
        <w:t>Қазақ</w:t>
      </w:r>
      <w:r>
        <w:rPr>
          <w:rStyle w:val="s1"/>
        </w:rPr>
        <w:t>стан Республикасы Үкіметінің 2020 жылғы 24 қыркүйектегі № 612 Қаулысы</w:t>
      </w:r>
    </w:p>
    <w:p w:rsidR="00000000" w:rsidRDefault="003A5491">
      <w:pPr>
        <w:pStyle w:val="pc"/>
      </w:pPr>
      <w:r>
        <w:rPr>
          <w:rStyle w:val="s3"/>
        </w:rPr>
        <w:t xml:space="preserve">(2024.03.03.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3A5491">
      <w:pPr>
        <w:pStyle w:val="pj"/>
      </w:pPr>
      <w:r>
        <w:t> </w:t>
      </w:r>
    </w:p>
    <w:p w:rsidR="00000000" w:rsidRDefault="003A5491">
      <w:pPr>
        <w:pStyle w:val="pj"/>
      </w:pPr>
      <w:r>
        <w:rPr>
          <w:rStyle w:val="s0"/>
        </w:rPr>
        <w:t xml:space="preserve">«Халық денсаулығы және денсаулық сақтау жүйесі туралы» 2020 жылғы 7 шілдедегі Қазақстан Республикасының Кодексі </w:t>
      </w:r>
      <w:hyperlink r:id="rId8" w:anchor="sub_id=850500" w:history="1">
        <w:r>
          <w:rPr>
            <w:rStyle w:val="a4"/>
          </w:rPr>
          <w:t>85-бабының 5-тармағына</w:t>
        </w:r>
      </w:hyperlink>
      <w:r>
        <w:rPr>
          <w:rStyle w:val="s0"/>
        </w:rPr>
        <w:t xml:space="preserve"> сәйкес Қазақстан Республикасының Үкім</w:t>
      </w:r>
      <w:r>
        <w:rPr>
          <w:rStyle w:val="s0"/>
        </w:rPr>
        <w:t xml:space="preserve">еті </w:t>
      </w:r>
      <w:r>
        <w:rPr>
          <w:rStyle w:val="s0"/>
          <w:b/>
          <w:bCs/>
        </w:rPr>
        <w:t>ҚАУЛЫ</w:t>
      </w:r>
      <w:r>
        <w:rPr>
          <w:rStyle w:val="s0"/>
          <w:b/>
          <w:bCs/>
        </w:rPr>
        <w:t xml:space="preserve"> ЕТЕДІ:</w:t>
      </w:r>
    </w:p>
    <w:p w:rsidR="00000000" w:rsidRDefault="003A5491">
      <w:pPr>
        <w:pStyle w:val="pj"/>
      </w:pPr>
      <w:r>
        <w:rPr>
          <w:rStyle w:val="s0"/>
        </w:rPr>
        <w:t>1. Мыналар:</w:t>
      </w:r>
    </w:p>
    <w:p w:rsidR="00000000" w:rsidRDefault="003A5491">
      <w:pPr>
        <w:pStyle w:val="pj"/>
      </w:pPr>
      <w:r>
        <w:rPr>
          <w:rStyle w:val="s0"/>
        </w:rPr>
        <w:t xml:space="preserve">1) осы қаулыға 1-қосымшаға сәйкес медициналық көмектің кепілдік берілген көлемі шеңберінде оларға қарсы міндетті профилактикалық екпелер жүргізілетін аурулардың </w:t>
      </w:r>
      <w:hyperlink w:anchor="sub1" w:history="1">
        <w:r>
          <w:rPr>
            <w:rStyle w:val="a4"/>
          </w:rPr>
          <w:t>тізбесі</w:t>
        </w:r>
      </w:hyperlink>
      <w:r>
        <w:rPr>
          <w:rStyle w:val="s0"/>
        </w:rPr>
        <w:t>;</w:t>
      </w:r>
    </w:p>
    <w:p w:rsidR="00000000" w:rsidRDefault="003A5491">
      <w:pPr>
        <w:pStyle w:val="pj"/>
      </w:pPr>
      <w:r>
        <w:rPr>
          <w:rStyle w:val="s0"/>
        </w:rPr>
        <w:t>2) осы қаулыға 2-қосымшаға сәй</w:t>
      </w:r>
      <w:r>
        <w:rPr>
          <w:rStyle w:val="s0"/>
        </w:rPr>
        <w:t xml:space="preserve">кес Медициналық көмектің кепілдік берілген көлемі шеңберінде міндетті профилактикалық екпелерді жүргізу </w:t>
      </w:r>
      <w:hyperlink w:anchor="sub100" w:history="1">
        <w:r>
          <w:rPr>
            <w:rStyle w:val="a4"/>
          </w:rPr>
          <w:t>қағидалары</w:t>
        </w:r>
        <w:r>
          <w:rPr>
            <w:rStyle w:val="a4"/>
          </w:rPr>
          <w:t xml:space="preserve"> мен мерзімдері</w:t>
        </w:r>
      </w:hyperlink>
      <w:r>
        <w:rPr>
          <w:rStyle w:val="s0"/>
        </w:rPr>
        <w:t xml:space="preserve"> (бұдан әрі - Қағидалар);</w:t>
      </w:r>
    </w:p>
    <w:p w:rsidR="00000000" w:rsidRDefault="003A5491">
      <w:pPr>
        <w:pStyle w:val="pj"/>
      </w:pPr>
      <w:r>
        <w:rPr>
          <w:rStyle w:val="s0"/>
        </w:rPr>
        <w:t>3) осы қаулыға 3-қосымшаға сәйкес халықтың профилактикалық екпелерге жат</w:t>
      </w:r>
      <w:r>
        <w:rPr>
          <w:rStyle w:val="s0"/>
        </w:rPr>
        <w:t>қызылатын</w:t>
      </w:r>
      <w:r>
        <w:rPr>
          <w:rStyle w:val="s0"/>
        </w:rPr>
        <w:t xml:space="preserve"> </w:t>
      </w:r>
      <w:hyperlink w:anchor="sub3" w:history="1">
        <w:r>
          <w:rPr>
            <w:rStyle w:val="a4"/>
          </w:rPr>
          <w:t>топтары</w:t>
        </w:r>
      </w:hyperlink>
      <w:r>
        <w:rPr>
          <w:rStyle w:val="s0"/>
        </w:rPr>
        <w:t xml:space="preserve"> бекітілсін.</w:t>
      </w:r>
    </w:p>
    <w:p w:rsidR="00000000" w:rsidRDefault="003A5491">
      <w:pPr>
        <w:pStyle w:val="pj"/>
      </w:pPr>
      <w:r>
        <w:rPr>
          <w:rStyle w:val="s0"/>
        </w:rPr>
        <w:t>2. Қазақстан Республикасының Денсаулық сақтау министрлігі, облыстардың, республикалық маңызы бар қалалардың және астананың әкімдері:</w:t>
      </w:r>
    </w:p>
    <w:p w:rsidR="00000000" w:rsidRDefault="003A5491">
      <w:pPr>
        <w:pStyle w:val="pj"/>
      </w:pPr>
      <w:r>
        <w:rPr>
          <w:rStyle w:val="s0"/>
        </w:rPr>
        <w:t>1) Қағидаларға сәйкес халықтың профилактикалық екпелерді алуын;</w:t>
      </w:r>
    </w:p>
    <w:p w:rsidR="00000000" w:rsidRDefault="003A5491">
      <w:pPr>
        <w:pStyle w:val="pj"/>
      </w:pPr>
      <w:r>
        <w:rPr>
          <w:rStyle w:val="s0"/>
        </w:rPr>
        <w:t>2)</w:t>
      </w:r>
      <w:r>
        <w:rPr>
          <w:rStyle w:val="s0"/>
        </w:rPr>
        <w:t xml:space="preserve"> профилактикалық екпелер жүргізуге жағдайлары жоқ елді мекендерде тұратын халықты вакцинациялау мақсатында көшпелі екпе бригадаларының жұмыс істеуін қамтамасыз етсін.</w:t>
      </w:r>
    </w:p>
    <w:p w:rsidR="00000000" w:rsidRDefault="003A5491">
      <w:pPr>
        <w:pStyle w:val="pj"/>
      </w:pPr>
      <w:r>
        <w:rPr>
          <w:rStyle w:val="s0"/>
        </w:rPr>
        <w:t xml:space="preserve">3. Осы қаулыға </w:t>
      </w:r>
      <w:hyperlink w:anchor="sub4" w:history="1">
        <w:r>
          <w:rPr>
            <w:rStyle w:val="a4"/>
          </w:rPr>
          <w:t>4-қосымшаға</w:t>
        </w:r>
      </w:hyperlink>
      <w:r>
        <w:rPr>
          <w:rStyle w:val="s0"/>
        </w:rPr>
        <w:t xml:space="preserve"> сәйкес Қазақстан Республикасы Үкіме</w:t>
      </w:r>
      <w:r>
        <w:rPr>
          <w:rStyle w:val="s0"/>
        </w:rPr>
        <w:t>тінің кейбір шешімдерінің күші жойылды деп танылсын.</w:t>
      </w:r>
    </w:p>
    <w:p w:rsidR="00000000" w:rsidRDefault="003A5491">
      <w:pPr>
        <w:pStyle w:val="pj"/>
      </w:pPr>
      <w:r>
        <w:rPr>
          <w:rStyle w:val="s0"/>
        </w:rPr>
        <w:t xml:space="preserve">4. Осы қаулы алғаш ресми </w:t>
      </w:r>
      <w:hyperlink r:id="rId9"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3A5491">
      <w:pPr>
        <w:pStyle w:val="pj"/>
      </w:pPr>
      <w:r>
        <w:rPr>
          <w:rStyle w:val="s0"/>
        </w:rPr>
        <w:t> </w:t>
      </w:r>
    </w:p>
    <w:p w:rsidR="00000000" w:rsidRDefault="003A5491">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3A5491">
            <w:pPr>
              <w:pStyle w:val="p"/>
            </w:pPr>
            <w:r>
              <w:rPr>
                <w:rStyle w:val="s0"/>
                <w:b/>
                <w:bCs/>
              </w:rPr>
              <w:t>Қазақстан</w:t>
            </w:r>
            <w:r>
              <w:rPr>
                <w:rStyle w:val="s0"/>
                <w:b/>
                <w:bCs/>
              </w:rPr>
              <w:t xml:space="preserve"> Республикасының </w:t>
            </w:r>
          </w:p>
          <w:p w:rsidR="00000000" w:rsidRDefault="003A5491">
            <w:pPr>
              <w:pStyle w:val="p"/>
            </w:pPr>
            <w:r>
              <w:rPr>
                <w:rStyle w:val="s0"/>
                <w:b/>
                <w:bCs/>
              </w:rPr>
              <w:t>П</w:t>
            </w:r>
            <w:r>
              <w:rPr>
                <w:rStyle w:val="s0"/>
                <w:b/>
                <w:bCs/>
              </w:rPr>
              <w:t>ремьер-Министрі</w:t>
            </w:r>
          </w:p>
        </w:tc>
        <w:tc>
          <w:tcPr>
            <w:tcW w:w="2500" w:type="pct"/>
            <w:tcMar>
              <w:top w:w="0" w:type="dxa"/>
              <w:left w:w="108" w:type="dxa"/>
              <w:bottom w:w="0" w:type="dxa"/>
              <w:right w:w="108" w:type="dxa"/>
            </w:tcMar>
            <w:hideMark/>
          </w:tcPr>
          <w:p w:rsidR="00000000" w:rsidRDefault="003A5491">
            <w:pPr>
              <w:pStyle w:val="pr"/>
            </w:pPr>
            <w:r>
              <w:rPr>
                <w:rStyle w:val="s0"/>
                <w:b/>
                <w:bCs/>
              </w:rPr>
              <w:t> </w:t>
            </w:r>
          </w:p>
          <w:p w:rsidR="00000000" w:rsidRDefault="003A5491">
            <w:pPr>
              <w:pStyle w:val="pr"/>
            </w:pPr>
            <w:r>
              <w:rPr>
                <w:rStyle w:val="s0"/>
                <w:b/>
                <w:bCs/>
              </w:rPr>
              <w:t>А. Мамин</w:t>
            </w:r>
          </w:p>
        </w:tc>
      </w:tr>
    </w:tbl>
    <w:p w:rsidR="00000000" w:rsidRDefault="003A5491">
      <w:pPr>
        <w:pStyle w:val="pj"/>
      </w:pPr>
      <w:r>
        <w:rPr>
          <w:rStyle w:val="s0"/>
        </w:rPr>
        <w:t> </w:t>
      </w:r>
    </w:p>
    <w:p w:rsidR="00000000" w:rsidRDefault="003A5491">
      <w:pPr>
        <w:pStyle w:val="pji"/>
      </w:pPr>
      <w:bookmarkStart w:id="1" w:name="SUB1"/>
      <w:bookmarkEnd w:id="1"/>
      <w:r>
        <w:rPr>
          <w:rStyle w:val="s3"/>
        </w:rPr>
        <w:t>ҚР</w:t>
      </w:r>
      <w:r>
        <w:rPr>
          <w:rStyle w:val="s3"/>
        </w:rPr>
        <w:t xml:space="preserve"> Үкіметінің 2021.30.03. № 173 </w:t>
      </w:r>
      <w:hyperlink r:id="rId10" w:history="1">
        <w:r>
          <w:rPr>
            <w:rStyle w:val="a4"/>
            <w:i/>
            <w:iCs/>
          </w:rPr>
          <w:t>Қаулысымен</w:t>
        </w:r>
      </w:hyperlink>
      <w:r>
        <w:rPr>
          <w:rStyle w:val="s3"/>
        </w:rPr>
        <w:t xml:space="preserve"> 1-қосымша өзгертілді (</w:t>
      </w:r>
      <w:hyperlink r:id="rId11" w:anchor="sub_id=1" w:history="1">
        <w:r>
          <w:rPr>
            <w:rStyle w:val="a4"/>
            <w:i/>
            <w:iCs/>
          </w:rPr>
          <w:t>бұр.ред.қара</w:t>
        </w:r>
      </w:hyperlink>
      <w:r>
        <w:rPr>
          <w:rStyle w:val="s3"/>
        </w:rPr>
        <w:t xml:space="preserve">); ҚР Үкіметінің 2024.20.02. № 102 </w:t>
      </w:r>
      <w:hyperlink r:id="rId12" w:history="1">
        <w:r>
          <w:rPr>
            <w:rStyle w:val="a4"/>
            <w:i/>
            <w:iCs/>
          </w:rPr>
          <w:t>Қаулысымен</w:t>
        </w:r>
      </w:hyperlink>
      <w:r>
        <w:rPr>
          <w:rStyle w:val="s3"/>
        </w:rPr>
        <w:t xml:space="preserve"> 1-қосымша жаңа редакцияда (2024 ж. 3 наурыздан бастап қолданысқа енгізілді) (</w:t>
      </w:r>
      <w:hyperlink r:id="rId13" w:anchor="sub_id=1" w:history="1">
        <w:r>
          <w:rPr>
            <w:rStyle w:val="a4"/>
            <w:i/>
            <w:iCs/>
          </w:rPr>
          <w:t>бұр.ред.қара</w:t>
        </w:r>
      </w:hyperlink>
      <w:r>
        <w:rPr>
          <w:rStyle w:val="s3"/>
        </w:rPr>
        <w:t>)</w:t>
      </w:r>
    </w:p>
    <w:p w:rsidR="00000000" w:rsidRDefault="003A5491">
      <w:pPr>
        <w:pStyle w:val="pr"/>
      </w:pPr>
      <w:r>
        <w:rPr>
          <w:rStyle w:val="s0"/>
        </w:rPr>
        <w:t>Қазақстан</w:t>
      </w:r>
      <w:r>
        <w:rPr>
          <w:rStyle w:val="s0"/>
        </w:rPr>
        <w:t xml:space="preserve"> Республикасы</w:t>
      </w:r>
    </w:p>
    <w:p w:rsidR="00000000" w:rsidRDefault="003A5491">
      <w:pPr>
        <w:pStyle w:val="pr"/>
      </w:pPr>
      <w:r>
        <w:rPr>
          <w:rStyle w:val="s0"/>
        </w:rPr>
        <w:t>Үкіметінің</w:t>
      </w:r>
    </w:p>
    <w:p w:rsidR="00000000" w:rsidRDefault="003A5491">
      <w:pPr>
        <w:pStyle w:val="pr"/>
      </w:pPr>
      <w:r>
        <w:rPr>
          <w:rStyle w:val="s0"/>
        </w:rPr>
        <w:t>2020 жылғы 24 қыркүйектегі</w:t>
      </w:r>
    </w:p>
    <w:p w:rsidR="00000000" w:rsidRDefault="003A5491">
      <w:pPr>
        <w:pStyle w:val="pr"/>
      </w:pPr>
      <w:r>
        <w:rPr>
          <w:rStyle w:val="s0"/>
        </w:rPr>
        <w:t xml:space="preserve">№ 612 </w:t>
      </w:r>
      <w:hyperlink w:anchor="sub0" w:history="1">
        <w:r>
          <w:rPr>
            <w:rStyle w:val="a4"/>
          </w:rPr>
          <w:t>қаулысына</w:t>
        </w:r>
      </w:hyperlink>
    </w:p>
    <w:p w:rsidR="00000000" w:rsidRDefault="003A5491">
      <w:pPr>
        <w:pStyle w:val="pr"/>
      </w:pPr>
      <w:r>
        <w:rPr>
          <w:rStyle w:val="s0"/>
        </w:rPr>
        <w:t>1-қосымша</w:t>
      </w:r>
    </w:p>
    <w:p w:rsidR="00000000" w:rsidRDefault="003A5491">
      <w:pPr>
        <w:pStyle w:val="pc"/>
      </w:pPr>
      <w:r>
        <w:rPr>
          <w:rStyle w:val="s1"/>
        </w:rPr>
        <w:t> </w:t>
      </w:r>
    </w:p>
    <w:p w:rsidR="00000000" w:rsidRDefault="003A5491">
      <w:pPr>
        <w:pStyle w:val="pc"/>
      </w:pPr>
      <w:r>
        <w:rPr>
          <w:rStyle w:val="s1"/>
        </w:rPr>
        <w:t> </w:t>
      </w:r>
    </w:p>
    <w:p w:rsidR="00000000" w:rsidRDefault="003A5491">
      <w:pPr>
        <w:pStyle w:val="pc"/>
      </w:pPr>
      <w:r>
        <w:rPr>
          <w:rStyle w:val="s1"/>
        </w:rPr>
        <w:t>Медициналық көмектің кепілдік берілген көлемі шеңберінде оларға қарсы міндетті профилактикалық екпелер жүргізілет</w:t>
      </w:r>
      <w:r>
        <w:rPr>
          <w:rStyle w:val="s1"/>
        </w:rPr>
        <w:t>ін аурулардың</w:t>
      </w:r>
    </w:p>
    <w:p w:rsidR="00000000" w:rsidRDefault="003A5491">
      <w:pPr>
        <w:pStyle w:val="pc"/>
      </w:pPr>
      <w:r>
        <w:rPr>
          <w:rStyle w:val="s1"/>
        </w:rPr>
        <w:t> тізбесі</w:t>
      </w:r>
    </w:p>
    <w:p w:rsidR="00000000" w:rsidRDefault="003A5491">
      <w:pPr>
        <w:pStyle w:val="pc"/>
      </w:pPr>
      <w:r>
        <w:rPr>
          <w:rStyle w:val="s1"/>
        </w:rPr>
        <w:t> </w:t>
      </w:r>
    </w:p>
    <w:p w:rsidR="00000000" w:rsidRDefault="003A5491">
      <w:pPr>
        <w:pStyle w:val="pj"/>
      </w:pPr>
      <w:r>
        <w:rPr>
          <w:rStyle w:val="s0"/>
        </w:rPr>
        <w:t>1. Республикалық бюджет қаражаты есебінен егілетін адамның вакцинациялау жүргізуге хабардар етілген келісімі алынғаннан кейін мынадай инфекциялық және паразиттік ауруларға қарсы міндетті профилактикалық екпелер (вакциналарды енгізу</w:t>
      </w:r>
      <w:r>
        <w:rPr>
          <w:rStyle w:val="s0"/>
        </w:rPr>
        <w:t>) жүргізіледі:</w:t>
      </w:r>
    </w:p>
    <w:p w:rsidR="00000000" w:rsidRDefault="003A5491">
      <w:pPr>
        <w:pStyle w:val="pj"/>
      </w:pPr>
      <w:r>
        <w:rPr>
          <w:rStyle w:val="s0"/>
        </w:rPr>
        <w:t>1) жоспарлы профилактикалық екпелер:</w:t>
      </w:r>
    </w:p>
    <w:p w:rsidR="00000000" w:rsidRDefault="003A5491">
      <w:pPr>
        <w:pStyle w:val="pj"/>
      </w:pPr>
      <w:r>
        <w:rPr>
          <w:rStyle w:val="s0"/>
        </w:rPr>
        <w:t>адам папилломасы вирусы туғызған ауру;</w:t>
      </w:r>
    </w:p>
    <w:p w:rsidR="00000000" w:rsidRDefault="003A5491">
      <w:pPr>
        <w:pStyle w:val="pj"/>
      </w:pPr>
      <w:r>
        <w:rPr>
          <w:rStyle w:val="s0"/>
        </w:rPr>
        <w:t>2) эпидемиологиялық көрсетілімдер бойынша профилактикалық екпелер:</w:t>
      </w:r>
    </w:p>
    <w:p w:rsidR="00000000" w:rsidRDefault="003A5491">
      <w:pPr>
        <w:pStyle w:val="pj"/>
      </w:pPr>
      <w:r>
        <w:rPr>
          <w:rStyle w:val="s0"/>
        </w:rPr>
        <w:t>коронавирус инфекциясы.</w:t>
      </w:r>
    </w:p>
    <w:p w:rsidR="00000000" w:rsidRDefault="003A5491">
      <w:pPr>
        <w:pStyle w:val="pj"/>
      </w:pPr>
      <w:r>
        <w:rPr>
          <w:rStyle w:val="s0"/>
        </w:rPr>
        <w:t>2. Жергілікті бюджеттердің қаражаты есебінен егілетін адамның вакцинацияла</w:t>
      </w:r>
      <w:r>
        <w:rPr>
          <w:rStyle w:val="s0"/>
        </w:rPr>
        <w:t>у жүргізуге хабардар етілген келісімі алынғаннан кейін мынадай инфекциялық және паразиттік ауруларға қарсы міндетті профилактикалық екпелер (вакциналар мен басқа да иммундық-биологиялық препараттарды енгізу) жүргізіледі:</w:t>
      </w:r>
    </w:p>
    <w:p w:rsidR="00000000" w:rsidRDefault="003A5491">
      <w:pPr>
        <w:pStyle w:val="pj"/>
      </w:pPr>
      <w:r>
        <w:rPr>
          <w:rStyle w:val="s0"/>
        </w:rPr>
        <w:t>1) жоспарлы профилактикалық екпелер</w:t>
      </w:r>
      <w:r>
        <w:rPr>
          <w:rStyle w:val="s0"/>
        </w:rPr>
        <w:t>:</w:t>
      </w:r>
    </w:p>
    <w:p w:rsidR="00000000" w:rsidRDefault="003A5491">
      <w:pPr>
        <w:pStyle w:val="pj"/>
      </w:pPr>
      <w:r>
        <w:rPr>
          <w:rStyle w:val="s0"/>
        </w:rPr>
        <w:t>«А» вирустық гепатиті;</w:t>
      </w:r>
    </w:p>
    <w:p w:rsidR="00000000" w:rsidRDefault="003A5491">
      <w:pPr>
        <w:pStyle w:val="pj"/>
      </w:pPr>
      <w:r>
        <w:rPr>
          <w:rStyle w:val="s0"/>
        </w:rPr>
        <w:t>«В» вирустық гепатиті;</w:t>
      </w:r>
    </w:p>
    <w:p w:rsidR="00000000" w:rsidRDefault="003A5491">
      <w:pPr>
        <w:pStyle w:val="pj"/>
      </w:pPr>
      <w:r>
        <w:rPr>
          <w:rStyle w:val="s0"/>
        </w:rPr>
        <w:t>b типті гемофильді инфекция;</w:t>
      </w:r>
    </w:p>
    <w:p w:rsidR="00000000" w:rsidRDefault="003A5491">
      <w:pPr>
        <w:pStyle w:val="pj"/>
      </w:pPr>
      <w:r>
        <w:rPr>
          <w:rStyle w:val="s0"/>
        </w:rPr>
        <w:t>дифтерия;</w:t>
      </w:r>
    </w:p>
    <w:p w:rsidR="00000000" w:rsidRDefault="003A5491">
      <w:pPr>
        <w:pStyle w:val="pj"/>
      </w:pPr>
      <w:r>
        <w:rPr>
          <w:rStyle w:val="s0"/>
        </w:rPr>
        <w:t>көкжөтел;</w:t>
      </w:r>
    </w:p>
    <w:p w:rsidR="00000000" w:rsidRDefault="003A5491">
      <w:pPr>
        <w:pStyle w:val="pj"/>
      </w:pPr>
      <w:r>
        <w:rPr>
          <w:rStyle w:val="s0"/>
        </w:rPr>
        <w:t>қызылша</w:t>
      </w:r>
      <w:r>
        <w:rPr>
          <w:rStyle w:val="s0"/>
        </w:rPr>
        <w:t>;</w:t>
      </w:r>
    </w:p>
    <w:p w:rsidR="00000000" w:rsidRDefault="003A5491">
      <w:pPr>
        <w:pStyle w:val="pj"/>
      </w:pPr>
      <w:r>
        <w:rPr>
          <w:rStyle w:val="s0"/>
        </w:rPr>
        <w:t>қызамық</w:t>
      </w:r>
      <w:r>
        <w:rPr>
          <w:rStyle w:val="s0"/>
        </w:rPr>
        <w:t>;</w:t>
      </w:r>
    </w:p>
    <w:p w:rsidR="00000000" w:rsidRDefault="003A5491">
      <w:pPr>
        <w:pStyle w:val="pj"/>
      </w:pPr>
      <w:r>
        <w:rPr>
          <w:rStyle w:val="s0"/>
        </w:rPr>
        <w:t>пневмококк инфекциясы;</w:t>
      </w:r>
    </w:p>
    <w:p w:rsidR="00000000" w:rsidRDefault="003A5491">
      <w:pPr>
        <w:pStyle w:val="pj"/>
      </w:pPr>
      <w:r>
        <w:rPr>
          <w:rStyle w:val="s0"/>
        </w:rPr>
        <w:t>полиомиелит;</w:t>
      </w:r>
    </w:p>
    <w:p w:rsidR="00000000" w:rsidRDefault="003A5491">
      <w:pPr>
        <w:pStyle w:val="pj"/>
      </w:pPr>
      <w:r>
        <w:rPr>
          <w:rStyle w:val="s0"/>
        </w:rPr>
        <w:t>сіреспе;</w:t>
      </w:r>
    </w:p>
    <w:p w:rsidR="00000000" w:rsidRDefault="003A5491">
      <w:pPr>
        <w:pStyle w:val="pj"/>
      </w:pPr>
      <w:r>
        <w:rPr>
          <w:rStyle w:val="s0"/>
        </w:rPr>
        <w:t>туберкулез;</w:t>
      </w:r>
    </w:p>
    <w:p w:rsidR="00000000" w:rsidRDefault="003A5491">
      <w:pPr>
        <w:pStyle w:val="pj"/>
      </w:pPr>
      <w:r>
        <w:rPr>
          <w:rStyle w:val="s0"/>
        </w:rPr>
        <w:t>эпидемиялық паротит;</w:t>
      </w:r>
    </w:p>
    <w:p w:rsidR="00000000" w:rsidRDefault="003A5491">
      <w:pPr>
        <w:pStyle w:val="pj"/>
      </w:pPr>
      <w:r>
        <w:rPr>
          <w:rStyle w:val="s0"/>
        </w:rPr>
        <w:t>2) эпидемиологиялық көрсетілімдер бойынша профилактикалық екпелер:</w:t>
      </w:r>
    </w:p>
    <w:p w:rsidR="00000000" w:rsidRDefault="003A5491">
      <w:pPr>
        <w:pStyle w:val="pj"/>
      </w:pPr>
      <w:r>
        <w:rPr>
          <w:rStyle w:val="s0"/>
        </w:rPr>
        <w:t>«А» вирустық гепатиті;</w:t>
      </w:r>
    </w:p>
    <w:p w:rsidR="00000000" w:rsidRDefault="003A5491">
      <w:pPr>
        <w:pStyle w:val="pj"/>
      </w:pPr>
      <w:r>
        <w:rPr>
          <w:rStyle w:val="s0"/>
        </w:rPr>
        <w:t>«В» вирустық гепатиті;</w:t>
      </w:r>
    </w:p>
    <w:p w:rsidR="00000000" w:rsidRDefault="003A5491">
      <w:pPr>
        <w:pStyle w:val="pj"/>
      </w:pPr>
      <w:r>
        <w:rPr>
          <w:rStyle w:val="s0"/>
        </w:rPr>
        <w:t>дифтерия;</w:t>
      </w:r>
    </w:p>
    <w:p w:rsidR="00000000" w:rsidRDefault="003A5491">
      <w:pPr>
        <w:pStyle w:val="pj"/>
      </w:pPr>
      <w:r>
        <w:rPr>
          <w:rStyle w:val="s0"/>
        </w:rPr>
        <w:t>көктемгі-жазғы кене энцефалиті;</w:t>
      </w:r>
    </w:p>
    <w:p w:rsidR="00000000" w:rsidRDefault="003A5491">
      <w:pPr>
        <w:pStyle w:val="pj"/>
      </w:pPr>
      <w:r>
        <w:rPr>
          <w:rStyle w:val="s0"/>
        </w:rPr>
        <w:t>күйдіргі;</w:t>
      </w:r>
    </w:p>
    <w:p w:rsidR="00000000" w:rsidRDefault="003A5491">
      <w:pPr>
        <w:pStyle w:val="pj"/>
      </w:pPr>
      <w:r>
        <w:rPr>
          <w:rStyle w:val="s0"/>
        </w:rPr>
        <w:t>құтырма</w:t>
      </w:r>
      <w:r>
        <w:rPr>
          <w:rStyle w:val="s0"/>
        </w:rPr>
        <w:t>;</w:t>
      </w:r>
    </w:p>
    <w:p w:rsidR="00000000" w:rsidRDefault="003A5491">
      <w:pPr>
        <w:pStyle w:val="pj"/>
      </w:pPr>
      <w:r>
        <w:rPr>
          <w:rStyle w:val="s0"/>
        </w:rPr>
        <w:t>қызылша</w:t>
      </w:r>
      <w:r>
        <w:rPr>
          <w:rStyle w:val="s0"/>
        </w:rPr>
        <w:t>;</w:t>
      </w:r>
    </w:p>
    <w:p w:rsidR="00000000" w:rsidRDefault="003A5491">
      <w:pPr>
        <w:pStyle w:val="pj"/>
      </w:pPr>
      <w:r>
        <w:rPr>
          <w:rStyle w:val="s0"/>
        </w:rPr>
        <w:t>қызамық</w:t>
      </w:r>
      <w:r>
        <w:rPr>
          <w:rStyle w:val="s0"/>
        </w:rPr>
        <w:t>;</w:t>
      </w:r>
    </w:p>
    <w:p w:rsidR="00000000" w:rsidRDefault="003A5491">
      <w:pPr>
        <w:pStyle w:val="pj"/>
      </w:pPr>
      <w:r>
        <w:rPr>
          <w:rStyle w:val="s0"/>
        </w:rPr>
        <w:t>оба;</w:t>
      </w:r>
    </w:p>
    <w:p w:rsidR="00000000" w:rsidRDefault="003A5491">
      <w:pPr>
        <w:pStyle w:val="pj"/>
      </w:pPr>
      <w:r>
        <w:rPr>
          <w:rStyle w:val="s0"/>
        </w:rPr>
        <w:t>сіреспе;</w:t>
      </w:r>
    </w:p>
    <w:p w:rsidR="00000000" w:rsidRDefault="003A5491">
      <w:pPr>
        <w:pStyle w:val="pj"/>
      </w:pPr>
      <w:r>
        <w:rPr>
          <w:rStyle w:val="s0"/>
        </w:rPr>
        <w:t>туляремия;</w:t>
      </w:r>
    </w:p>
    <w:p w:rsidR="00000000" w:rsidRDefault="003A5491">
      <w:pPr>
        <w:pStyle w:val="pj"/>
      </w:pPr>
      <w:r>
        <w:rPr>
          <w:rStyle w:val="s0"/>
        </w:rPr>
        <w:t>тұмау;</w:t>
      </w:r>
    </w:p>
    <w:p w:rsidR="00000000" w:rsidRDefault="003A5491">
      <w:pPr>
        <w:pStyle w:val="pj"/>
      </w:pPr>
      <w:r>
        <w:rPr>
          <w:rStyle w:val="s0"/>
        </w:rPr>
        <w:t>іш сүзегі;</w:t>
      </w:r>
    </w:p>
    <w:p w:rsidR="00000000" w:rsidRDefault="003A5491">
      <w:pPr>
        <w:pStyle w:val="pj"/>
      </w:pPr>
      <w:r>
        <w:rPr>
          <w:rStyle w:val="s0"/>
        </w:rPr>
        <w:t>эпидемиялық паротит.</w:t>
      </w:r>
    </w:p>
    <w:p w:rsidR="00000000" w:rsidRDefault="003A5491">
      <w:pPr>
        <w:pStyle w:val="pr"/>
      </w:pPr>
      <w:r>
        <w:rPr>
          <w:rStyle w:val="s0"/>
        </w:rPr>
        <w:t> </w:t>
      </w:r>
    </w:p>
    <w:p w:rsidR="00000000" w:rsidRDefault="003A5491">
      <w:pPr>
        <w:pStyle w:val="pr"/>
      </w:pPr>
      <w:bookmarkStart w:id="2" w:name="SUB100"/>
      <w:bookmarkEnd w:id="2"/>
      <w:r>
        <w:rPr>
          <w:rStyle w:val="s0"/>
        </w:rPr>
        <w:t>Қазақстан</w:t>
      </w:r>
      <w:r>
        <w:rPr>
          <w:rStyle w:val="s0"/>
        </w:rPr>
        <w:t xml:space="preserve"> Республикасы</w:t>
      </w:r>
    </w:p>
    <w:p w:rsidR="00000000" w:rsidRDefault="003A5491">
      <w:pPr>
        <w:pStyle w:val="pr"/>
      </w:pPr>
      <w:r>
        <w:rPr>
          <w:rStyle w:val="s0"/>
        </w:rPr>
        <w:t>Үкіметінің</w:t>
      </w:r>
    </w:p>
    <w:p w:rsidR="00000000" w:rsidRDefault="003A5491">
      <w:pPr>
        <w:pStyle w:val="pr"/>
      </w:pPr>
      <w:r>
        <w:rPr>
          <w:rStyle w:val="s0"/>
        </w:rPr>
        <w:t>2020 жылғы 24 қыркүйектегі</w:t>
      </w:r>
    </w:p>
    <w:p w:rsidR="00000000" w:rsidRDefault="003A5491">
      <w:pPr>
        <w:pStyle w:val="pr"/>
      </w:pPr>
      <w:r>
        <w:rPr>
          <w:rStyle w:val="s0"/>
        </w:rPr>
        <w:t xml:space="preserve">№ 612 </w:t>
      </w:r>
      <w:hyperlink w:anchor="sub0" w:history="1">
        <w:r>
          <w:rPr>
            <w:rStyle w:val="a4"/>
          </w:rPr>
          <w:t>қаулысына</w:t>
        </w:r>
      </w:hyperlink>
    </w:p>
    <w:p w:rsidR="00000000" w:rsidRDefault="003A5491">
      <w:pPr>
        <w:pStyle w:val="pr"/>
      </w:pPr>
      <w:r>
        <w:rPr>
          <w:rStyle w:val="s0"/>
        </w:rPr>
        <w:t>2-қосымша</w:t>
      </w:r>
    </w:p>
    <w:p w:rsidR="00000000" w:rsidRDefault="003A5491">
      <w:pPr>
        <w:pStyle w:val="pc"/>
      </w:pPr>
      <w:r>
        <w:rPr>
          <w:rStyle w:val="s1"/>
        </w:rPr>
        <w:t> </w:t>
      </w:r>
    </w:p>
    <w:p w:rsidR="00000000" w:rsidRDefault="003A5491">
      <w:pPr>
        <w:pStyle w:val="pc"/>
      </w:pPr>
      <w:r>
        <w:t> </w:t>
      </w:r>
    </w:p>
    <w:p w:rsidR="00000000" w:rsidRDefault="003A5491">
      <w:pPr>
        <w:pStyle w:val="pji"/>
      </w:pPr>
      <w:r>
        <w:rPr>
          <w:rStyle w:val="s3"/>
        </w:rPr>
        <w:t>ҚР</w:t>
      </w:r>
      <w:r>
        <w:rPr>
          <w:rStyle w:val="s3"/>
        </w:rPr>
        <w:t xml:space="preserve"> Үкіметінің 2024.20.02. № 102 </w:t>
      </w:r>
      <w:hyperlink r:id="rId14" w:anchor="sub_id=100" w:history="1">
        <w:r>
          <w:rPr>
            <w:rStyle w:val="a4"/>
            <w:i/>
            <w:iCs/>
          </w:rPr>
          <w:t>Қаулысымен</w:t>
        </w:r>
      </w:hyperlink>
      <w:r>
        <w:rPr>
          <w:rStyle w:val="s3"/>
        </w:rPr>
        <w:t xml:space="preserve"> тақырыбы жаң</w:t>
      </w:r>
      <w:r>
        <w:rPr>
          <w:rStyle w:val="s3"/>
        </w:rPr>
        <w:t>а редакцияда (2024 ж. 3 наурыздан бастап қолданысқа енгізілді) (</w:t>
      </w:r>
      <w:hyperlink r:id="rId15" w:anchor="sub_id=100" w:history="1">
        <w:r>
          <w:rPr>
            <w:rStyle w:val="a4"/>
            <w:i/>
            <w:iCs/>
          </w:rPr>
          <w:t>бұр.ред.қара</w:t>
        </w:r>
      </w:hyperlink>
      <w:r>
        <w:rPr>
          <w:rStyle w:val="s3"/>
        </w:rPr>
        <w:t>)</w:t>
      </w:r>
    </w:p>
    <w:p w:rsidR="00000000" w:rsidRDefault="003A5491">
      <w:pPr>
        <w:pStyle w:val="pc"/>
      </w:pPr>
      <w:r>
        <w:rPr>
          <w:rStyle w:val="s1"/>
        </w:rPr>
        <w:t xml:space="preserve">Медициналық көмектің кепілдік берілген көлемі шеңберінде </w:t>
      </w:r>
    </w:p>
    <w:p w:rsidR="00000000" w:rsidRDefault="003A5491">
      <w:pPr>
        <w:pStyle w:val="pc"/>
      </w:pPr>
      <w:r>
        <w:rPr>
          <w:rStyle w:val="s1"/>
        </w:rPr>
        <w:t xml:space="preserve">міндетті профилактикалық екпелерді жүргізу </w:t>
      </w:r>
    </w:p>
    <w:p w:rsidR="00000000" w:rsidRDefault="003A5491">
      <w:pPr>
        <w:pStyle w:val="pc"/>
      </w:pPr>
      <w:r>
        <w:rPr>
          <w:rStyle w:val="s1"/>
        </w:rPr>
        <w:t>қағидалары</w:t>
      </w:r>
      <w:r>
        <w:rPr>
          <w:rStyle w:val="s1"/>
        </w:rPr>
        <w:t xml:space="preserve"> мен мерзімдері</w:t>
      </w:r>
    </w:p>
    <w:p w:rsidR="00000000" w:rsidRDefault="003A5491">
      <w:pPr>
        <w:pStyle w:val="pc"/>
      </w:pPr>
      <w:r>
        <w:rPr>
          <w:rStyle w:val="s1"/>
        </w:rPr>
        <w:t> </w:t>
      </w:r>
    </w:p>
    <w:p w:rsidR="00000000" w:rsidRDefault="003A5491">
      <w:pPr>
        <w:pStyle w:val="pji"/>
      </w:pPr>
      <w:r>
        <w:rPr>
          <w:rStyle w:val="s3"/>
        </w:rPr>
        <w:t>ҚР</w:t>
      </w:r>
      <w:r>
        <w:rPr>
          <w:rStyle w:val="s3"/>
        </w:rPr>
        <w:t xml:space="preserve"> Үкіметінің 2024.20.02. № 102 </w:t>
      </w:r>
      <w:hyperlink r:id="rId16" w:anchor="sub_id=100" w:history="1">
        <w:r>
          <w:rPr>
            <w:rStyle w:val="a4"/>
            <w:i/>
            <w:iCs/>
          </w:rPr>
          <w:t>Қаулысымен</w:t>
        </w:r>
      </w:hyperlink>
      <w:r>
        <w:rPr>
          <w:rStyle w:val="s3"/>
        </w:rPr>
        <w:t xml:space="preserve"> </w:t>
      </w:r>
      <w:r>
        <w:rPr>
          <w:rStyle w:val="s3"/>
        </w:rPr>
        <w:t>1-тармақ жаңа редакцияда (2024 ж. 3 наурыздан бастап қолданысқа енгізілді) (</w:t>
      </w:r>
      <w:hyperlink r:id="rId17" w:anchor="sub_id=100" w:history="1">
        <w:r>
          <w:rPr>
            <w:rStyle w:val="a4"/>
            <w:i/>
            <w:iCs/>
          </w:rPr>
          <w:t>бұр.ред.қара</w:t>
        </w:r>
      </w:hyperlink>
      <w:r>
        <w:rPr>
          <w:rStyle w:val="s3"/>
        </w:rPr>
        <w:t>)</w:t>
      </w:r>
    </w:p>
    <w:p w:rsidR="00000000" w:rsidRDefault="003A5491">
      <w:pPr>
        <w:pStyle w:val="pj"/>
      </w:pPr>
      <w:r>
        <w:rPr>
          <w:rStyle w:val="s0"/>
        </w:rPr>
        <w:t>1. Осы Медициналық көмектің кепілдік берілген көлемі шеңберінде міндетті профилактика</w:t>
      </w:r>
      <w:r>
        <w:rPr>
          <w:rStyle w:val="s0"/>
        </w:rPr>
        <w:t xml:space="preserve">лық екпелерді жүргізу қағидалары мен мерзімдері (бұдан әрі - Қағидалар) «Халық денсаулығы және денсаулық сақтау жүйесі туралы» Қазақстан Республикасының Кодексі </w:t>
      </w:r>
      <w:hyperlink r:id="rId18" w:anchor="sub_id=850500" w:history="1">
        <w:r>
          <w:rPr>
            <w:rStyle w:val="a4"/>
          </w:rPr>
          <w:t xml:space="preserve">85-бабының </w:t>
        </w:r>
        <w:r>
          <w:rPr>
            <w:rStyle w:val="a4"/>
          </w:rPr>
          <w:t>5-тармағына</w:t>
        </w:r>
      </w:hyperlink>
      <w:r>
        <w:rPr>
          <w:rStyle w:val="s0"/>
        </w:rPr>
        <w:t xml:space="preserve"> сәйкес әзірленді және профилактикалық екпелерді жүргізу тәртібі мен мерзімдерін айқындайды.</w:t>
      </w:r>
    </w:p>
    <w:p w:rsidR="00000000" w:rsidRDefault="003A5491">
      <w:pPr>
        <w:pStyle w:val="pj"/>
      </w:pPr>
      <w:r>
        <w:rPr>
          <w:rStyle w:val="s0"/>
        </w:rPr>
        <w:t>2. Міндетті профилактикалық екпелерді (бұдан әрі - екпелер) алғашқы медициналық-санитариялық көмекті, ересектерге және (немесе) балаларға консультативті</w:t>
      </w:r>
      <w:r>
        <w:rPr>
          <w:rStyle w:val="s0"/>
        </w:rPr>
        <w:t>к-диагностикалық және (немесе) стационарлық медициналық көмекті жүзеге асыруға лицензиясы бар заңды тұлғалар жүргізеді.</w:t>
      </w:r>
    </w:p>
    <w:p w:rsidR="00000000" w:rsidRDefault="003A5491">
      <w:pPr>
        <w:pStyle w:val="pj"/>
      </w:pPr>
      <w:r>
        <w:rPr>
          <w:rStyle w:val="s0"/>
        </w:rPr>
        <w:t>3. Медициналық көмектің кепілдік берілген көлемі шеңберінде міндетті профилактикалық екпелерді жүргізу мерзімдері осы Қағидаларға қосымш</w:t>
      </w:r>
      <w:r>
        <w:rPr>
          <w:rStyle w:val="s0"/>
        </w:rPr>
        <w:t>аға сәйкес анықталған.</w:t>
      </w:r>
    </w:p>
    <w:p w:rsidR="00000000" w:rsidRDefault="003A5491">
      <w:pPr>
        <w:pStyle w:val="pj"/>
      </w:pPr>
      <w:r>
        <w:rPr>
          <w:rStyle w:val="s0"/>
        </w:rPr>
        <w:t>4. Екпелерді жүргізуге жоғары және орта медициналық білімі бар, екпелерді жүргізу техникасы қағидаларына, иммундаудан кейін жағымсыз жағдайлар өршіген жағдайда шұғыл көмек тәсілдеріне оқытылған, екпелерді жүргізуге рұқсаты бар адамда</w:t>
      </w:r>
      <w:r>
        <w:rPr>
          <w:rStyle w:val="s0"/>
        </w:rPr>
        <w:t>р жіберіледі.</w:t>
      </w:r>
    </w:p>
    <w:p w:rsidR="00000000" w:rsidRDefault="003A5491">
      <w:pPr>
        <w:pStyle w:val="pj"/>
      </w:pPr>
      <w:r>
        <w:rPr>
          <w:rStyle w:val="s0"/>
        </w:rPr>
        <w:t>Рұқсатты медициналық ұйымның жанынан арнайы құрылған екпелер жүргізуге рұқсат беру жөніндегі комиссия жыл сайын береді.</w:t>
      </w:r>
    </w:p>
    <w:p w:rsidR="00000000" w:rsidRDefault="003A5491">
      <w:pPr>
        <w:pStyle w:val="pj"/>
      </w:pPr>
      <w:r>
        <w:rPr>
          <w:rStyle w:val="s0"/>
        </w:rPr>
        <w:t>5. Екпелер жүргізуді ұйымдастыруды, екпелерді жүргізетін мамандарды даярлауды медициналық ұйымдардың басшылары жүзеге асыр</w:t>
      </w:r>
      <w:r>
        <w:rPr>
          <w:rStyle w:val="s0"/>
        </w:rPr>
        <w:t>ады.</w:t>
      </w:r>
    </w:p>
    <w:p w:rsidR="00000000" w:rsidRDefault="003A5491">
      <w:pPr>
        <w:pStyle w:val="pj"/>
      </w:pPr>
      <w:r>
        <w:rPr>
          <w:rStyle w:val="s0"/>
        </w:rPr>
        <w:t>6. Екпелер денсаулық сақтау ұйымдарының және (немесе) білім беру ұйымдарының арнайы жабдықталған екпе кабинеттерінде жүргізіледі. Екпелер жүргізілетін үй-жайлар қолдануға арналған нұсқаулығы бар шұғыл және шоққа қарсы терапия жиынтығымен міндетті түрд</w:t>
      </w:r>
      <w:r>
        <w:rPr>
          <w:rStyle w:val="s0"/>
        </w:rPr>
        <w:t>е қамтамасыз етіледі.</w:t>
      </w:r>
    </w:p>
    <w:p w:rsidR="00000000" w:rsidRDefault="003A5491">
      <w:pPr>
        <w:pStyle w:val="pj"/>
      </w:pPr>
      <w:r>
        <w:rPr>
          <w:rStyle w:val="s0"/>
        </w:rPr>
        <w:t>7. Елді мекенде екпелер жүргізу үшін жағдай болмаған кезде (денсаулық сақтау ұйымы, медицина қызметкері немесе вакциналар мен басқа да иммундық-биологиялық препараттарды сақтау үшін жағдай болмаса) екпелерді тиісті көшпелі екпе бригад</w:t>
      </w:r>
      <w:r>
        <w:rPr>
          <w:rStyle w:val="s0"/>
        </w:rPr>
        <w:t>асы жүргізеді.</w:t>
      </w:r>
    </w:p>
    <w:p w:rsidR="00000000" w:rsidRDefault="003A5491">
      <w:pPr>
        <w:pStyle w:val="pj"/>
      </w:pPr>
      <w:r>
        <w:rPr>
          <w:rStyle w:val="s0"/>
        </w:rPr>
        <w:t>Көшпелі екпе бригадаларының жұмыс режимін облыстардың, республикалық маңызы бар қалалардың және астананың жергілікті денсаулық сақтауды мемлекеттік басқару органдары белгілейді.</w:t>
      </w:r>
    </w:p>
    <w:p w:rsidR="00000000" w:rsidRDefault="003A5491">
      <w:pPr>
        <w:pStyle w:val="pj"/>
      </w:pPr>
      <w:r>
        <w:rPr>
          <w:rStyle w:val="s0"/>
        </w:rPr>
        <w:t>8. Екпелерді жүргізу үшін Қазақстан Республикасының денсаулық с</w:t>
      </w:r>
      <w:r>
        <w:rPr>
          <w:rStyle w:val="s0"/>
        </w:rPr>
        <w:t>ақтау саласындағы заңнамасында белгіленген тәртіппен тіркелген вакциналар мен медициналық иммундық-биологиялық препараттар пайдаланылады.</w:t>
      </w:r>
    </w:p>
    <w:p w:rsidR="00000000" w:rsidRDefault="003A5491">
      <w:pPr>
        <w:pStyle w:val="pj"/>
      </w:pPr>
      <w:r>
        <w:rPr>
          <w:rStyle w:val="s0"/>
        </w:rPr>
        <w:t>9. Екпелер парентеральды - өздігінен бұзылатын шприцтер арқылы және пероральды - ішке қабылдау арқылы жүргізіледі.</w:t>
      </w:r>
    </w:p>
    <w:p w:rsidR="00000000" w:rsidRDefault="003A5491">
      <w:pPr>
        <w:pStyle w:val="pj"/>
      </w:pPr>
      <w:r>
        <w:rPr>
          <w:rStyle w:val="s0"/>
        </w:rPr>
        <w:t>10.</w:t>
      </w:r>
      <w:r>
        <w:rPr>
          <w:rStyle w:val="s0"/>
        </w:rPr>
        <w:t xml:space="preserve"> Егілетін адамға екпе жүргізетін күні дәрігер, дәрігер болмаған кезде - фельдшер медициналық қарап-тексеру және термометрия жүргізе отырып, иммундауға қарсы айғақтарды жоққа шығару үшін егілетін адамнан немесе оның заңды өкілінен сұрау жүргізеді және қарсы</w:t>
      </w:r>
      <w:r>
        <w:rPr>
          <w:rStyle w:val="s0"/>
        </w:rPr>
        <w:t xml:space="preserve"> айғақтар болмаса, екпе жүргізуге рұқсат береді.</w:t>
      </w:r>
    </w:p>
    <w:p w:rsidR="00000000" w:rsidRDefault="003A5491">
      <w:pPr>
        <w:pStyle w:val="pj"/>
      </w:pPr>
      <w:r>
        <w:rPr>
          <w:rStyle w:val="s0"/>
        </w:rPr>
        <w:t xml:space="preserve">11. Медициналық қызметкер егілетін адамға немесе оның заңды өкіліне екпе туралы, иммундаудан кейінгі ықтимал реакциялар мен жағымсыз жағдайлар, екпеден бас тарту салдары туралы толық және объективті ақпарат </w:t>
      </w:r>
      <w:r>
        <w:rPr>
          <w:rStyle w:val="s0"/>
        </w:rPr>
        <w:t xml:space="preserve">береді. Екпелер азаматтардан, кәмелетке толмағандардың ата-аналарынан немесе олардың өзге де заңды өкілдерінен және Қазақстан Республикасының </w:t>
      </w:r>
      <w:hyperlink r:id="rId19" w:history="1">
        <w:r>
          <w:rPr>
            <w:rStyle w:val="a4"/>
          </w:rPr>
          <w:t>азаматтық заңнамасында</w:t>
        </w:r>
      </w:hyperlink>
      <w:r>
        <w:rPr>
          <w:rStyle w:val="s0"/>
        </w:rPr>
        <w:t xml:space="preserve"> белгіленген тәртіппен әрек</w:t>
      </w:r>
      <w:r>
        <w:rPr>
          <w:rStyle w:val="s0"/>
        </w:rPr>
        <w:t>етке қабілетсіз деп танылған азаматтардан егу жүргізуге ақпараттандырылған келісім алғаннан кейін жүргізіледі.</w:t>
      </w:r>
    </w:p>
    <w:p w:rsidR="00000000" w:rsidRDefault="003A5491">
      <w:pPr>
        <w:pStyle w:val="pj"/>
      </w:pPr>
      <w:r>
        <w:rPr>
          <w:rStyle w:val="s0"/>
        </w:rPr>
        <w:t xml:space="preserve">12. Кәмелетке толған егілетін адамды екпені жүргізу алдында медициналық тексеру олар денсаулық жағдайының нашарлауына шағым берген жағдайда және </w:t>
      </w:r>
      <w:r>
        <w:rPr>
          <w:rStyle w:val="s0"/>
        </w:rPr>
        <w:t>(немесе) аурудың объективті белгілері болған кезде жүргізіледі.</w:t>
      </w:r>
    </w:p>
    <w:p w:rsidR="00000000" w:rsidRDefault="003A5491">
      <w:pPr>
        <w:pStyle w:val="pj"/>
      </w:pPr>
      <w:r>
        <w:rPr>
          <w:rStyle w:val="s0"/>
        </w:rPr>
        <w:t xml:space="preserve">13. Екпелерді жүргізу алдында медицина қызметкері вакцинаның және басқа да иммундық-биологиялық препараттардың ампуласының (сауытының) бүтіндігін, жарамдылық мерзімін, таңбалануын, вакцинаның </w:t>
      </w:r>
      <w:r>
        <w:rPr>
          <w:rStyle w:val="s0"/>
        </w:rPr>
        <w:t>ерітіндіге және қоса берілген нұсқаулыққа сәйкестігін мұқият тексереді.</w:t>
      </w:r>
    </w:p>
    <w:p w:rsidR="00000000" w:rsidRDefault="003A5491">
      <w:pPr>
        <w:pStyle w:val="pj"/>
      </w:pPr>
      <w:r>
        <w:rPr>
          <w:rStyle w:val="s0"/>
        </w:rPr>
        <w:t>14. Иммундаудан кейін жағымсыз жағдайлар пайда болған жағдайда шаралар қабылдау үшін егілген адамдар өздері екпе алған медициналық ұйымда 30 минут бойы бақылауда болады. Екпелерді көшп</w:t>
      </w:r>
      <w:r>
        <w:rPr>
          <w:rStyle w:val="s0"/>
        </w:rPr>
        <w:t>елі екпе бригадасы жүргізген жағдайда егілген адамдар екпені жүргізген медицина қызметкерінің бақылауында болады.</w:t>
      </w:r>
    </w:p>
    <w:p w:rsidR="00000000" w:rsidRDefault="003A5491">
      <w:pPr>
        <w:pStyle w:val="pji"/>
      </w:pPr>
      <w:r>
        <w:rPr>
          <w:rStyle w:val="s3"/>
        </w:rPr>
        <w:t>ҚР</w:t>
      </w:r>
      <w:r>
        <w:rPr>
          <w:rStyle w:val="s3"/>
        </w:rPr>
        <w:t xml:space="preserve"> Үкіметінің 2024.20.02. № 102 </w:t>
      </w:r>
      <w:hyperlink r:id="rId20" w:anchor="sub_id=15" w:history="1">
        <w:r>
          <w:rPr>
            <w:rStyle w:val="a4"/>
            <w:i/>
            <w:iCs/>
          </w:rPr>
          <w:t>Қаулысымен</w:t>
        </w:r>
      </w:hyperlink>
      <w:r>
        <w:rPr>
          <w:rStyle w:val="s3"/>
        </w:rPr>
        <w:t xml:space="preserve"> 15-тармақ жаңа реда</w:t>
      </w:r>
      <w:r>
        <w:rPr>
          <w:rStyle w:val="s3"/>
        </w:rPr>
        <w:t>кцияда (2024 ж. 3 наурыздан бастап қолданысқа енгізілді) (</w:t>
      </w:r>
      <w:hyperlink r:id="rId21" w:anchor="sub_id=1500" w:history="1">
        <w:r>
          <w:rPr>
            <w:rStyle w:val="a4"/>
            <w:i/>
            <w:iCs/>
          </w:rPr>
          <w:t>бұр.ред.қара</w:t>
        </w:r>
      </w:hyperlink>
      <w:r>
        <w:rPr>
          <w:rStyle w:val="s3"/>
        </w:rPr>
        <w:t>)</w:t>
      </w:r>
    </w:p>
    <w:p w:rsidR="00000000" w:rsidRDefault="003A5491">
      <w:pPr>
        <w:pStyle w:val="pj"/>
      </w:pPr>
      <w:r>
        <w:rPr>
          <w:rStyle w:val="s0"/>
        </w:rPr>
        <w:t>15. Медицина қызметкері барлық жүргізілген екпелерді есепке алуға тиіс және ол мынадай мәліметтерді қа</w:t>
      </w:r>
      <w:r>
        <w:rPr>
          <w:rStyle w:val="s0"/>
        </w:rPr>
        <w:t>мтуға тиіс: препарат енгізілген күн, препараттың атауы, сериясының нөмірі, дозасы, бақылау нөмірі, жарамдылық мерзімі, препаратты енгізуге реакцияның сипаты, шығарушы ел.</w:t>
      </w:r>
    </w:p>
    <w:p w:rsidR="00000000" w:rsidRDefault="003A5491">
      <w:pPr>
        <w:pStyle w:val="pji"/>
      </w:pPr>
      <w:r>
        <w:rPr>
          <w:rStyle w:val="s3"/>
        </w:rPr>
        <w:t>ҚР</w:t>
      </w:r>
      <w:r>
        <w:rPr>
          <w:rStyle w:val="s3"/>
        </w:rPr>
        <w:t xml:space="preserve"> Үкіметінің 2024.20.02. № 102 </w:t>
      </w:r>
      <w:hyperlink r:id="rId22" w:anchor="sub_id=15" w:history="1">
        <w:r>
          <w:rPr>
            <w:rStyle w:val="a4"/>
            <w:i/>
            <w:iCs/>
          </w:rPr>
          <w:t>Қаулысымен</w:t>
        </w:r>
      </w:hyperlink>
      <w:r>
        <w:rPr>
          <w:rStyle w:val="s3"/>
        </w:rPr>
        <w:t xml:space="preserve"> 16-тармақ жаңа редакцияда (2024 ж. 3 наурыздан бастап қолданысқа енгізілді) (</w:t>
      </w:r>
      <w:hyperlink r:id="rId23" w:anchor="sub_id=1600" w:history="1">
        <w:r>
          <w:rPr>
            <w:rStyle w:val="a4"/>
            <w:i/>
            <w:iCs/>
          </w:rPr>
          <w:t>бұр.ред.қара</w:t>
        </w:r>
      </w:hyperlink>
      <w:r>
        <w:rPr>
          <w:rStyle w:val="s3"/>
        </w:rPr>
        <w:t>)</w:t>
      </w:r>
    </w:p>
    <w:p w:rsidR="00000000" w:rsidRDefault="003A5491">
      <w:pPr>
        <w:pStyle w:val="pj"/>
      </w:pPr>
      <w:r>
        <w:rPr>
          <w:rStyle w:val="s0"/>
        </w:rPr>
        <w:t>16. Профилактикалық екпелер туралы мәліметтер</w:t>
      </w:r>
      <w:r>
        <w:rPr>
          <w:rStyle w:val="s0"/>
        </w:rPr>
        <w:t xml:space="preserve"> медициналық ақпараттық жүйеге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w:t>
      </w:r>
      <w:r>
        <w:rPr>
          <w:rStyle w:val="s0"/>
        </w:rPr>
        <w:t>қазандағы</w:t>
      </w:r>
      <w:r>
        <w:rPr>
          <w:rStyle w:val="s0"/>
        </w:rPr>
        <w:t xml:space="preserve"> № ҚР ДСМ-175/2020 </w:t>
      </w:r>
      <w:hyperlink r:id="rId24" w:history="1">
        <w:r>
          <w:rPr>
            <w:rStyle w:val="a4"/>
          </w:rPr>
          <w:t>бұйрығына</w:t>
        </w:r>
      </w:hyperlink>
      <w:r>
        <w:rPr>
          <w:rStyle w:val="s0"/>
        </w:rPr>
        <w:t xml:space="preserve"> (нормативтік құқықтық актілерді мемлекеттік тіркеу тізілімінде № 21579 болып тіркелген) сәйкес есепке алу нысандарына енгізіледі.</w:t>
      </w:r>
    </w:p>
    <w:p w:rsidR="00000000" w:rsidRDefault="003A5491">
      <w:pPr>
        <w:pStyle w:val="pji"/>
      </w:pPr>
      <w:r>
        <w:rPr>
          <w:rStyle w:val="s3"/>
        </w:rPr>
        <w:t>ҚР</w:t>
      </w:r>
      <w:r>
        <w:rPr>
          <w:rStyle w:val="s3"/>
        </w:rPr>
        <w:t xml:space="preserve"> Үкіметінің 2024.20.02. № 102 </w:t>
      </w:r>
      <w:hyperlink r:id="rId25" w:anchor="sub_id=15" w:history="1">
        <w:r>
          <w:rPr>
            <w:rStyle w:val="a4"/>
            <w:i/>
            <w:iCs/>
          </w:rPr>
          <w:t>Қаулысымен</w:t>
        </w:r>
      </w:hyperlink>
      <w:r>
        <w:rPr>
          <w:rStyle w:val="s3"/>
        </w:rPr>
        <w:t xml:space="preserve"> 17-тармақ жаңа редакцияда (2024 ж. 3 наурыздан бастап қолданысқа енгізілді) (</w:t>
      </w:r>
      <w:hyperlink r:id="rId26" w:anchor="sub_id=1700" w:history="1">
        <w:r>
          <w:rPr>
            <w:rStyle w:val="a4"/>
            <w:i/>
            <w:iCs/>
          </w:rPr>
          <w:t>бұр.ред.қара</w:t>
        </w:r>
      </w:hyperlink>
      <w:r>
        <w:rPr>
          <w:rStyle w:val="s3"/>
        </w:rPr>
        <w:t>)</w:t>
      </w:r>
    </w:p>
    <w:p w:rsidR="00000000" w:rsidRDefault="003A5491">
      <w:pPr>
        <w:pStyle w:val="pj"/>
      </w:pPr>
      <w:r>
        <w:rPr>
          <w:rStyle w:val="s0"/>
        </w:rPr>
        <w:t>17. Вакциналар мен басқа да иммундық-биологиялық препараттарды енгізуге реакциялар мен иммундаудан кейін қолайсыз көріністердің барлық жағдайлары медициналық құжаттардың есепке алу нысандарында тіркеледі.</w:t>
      </w:r>
    </w:p>
    <w:p w:rsidR="00000000" w:rsidRDefault="003A5491">
      <w:pPr>
        <w:pStyle w:val="pj"/>
      </w:pPr>
      <w:r>
        <w:rPr>
          <w:rStyle w:val="s0"/>
        </w:rPr>
        <w:t> </w:t>
      </w:r>
    </w:p>
    <w:p w:rsidR="00000000" w:rsidRDefault="003A5491">
      <w:pPr>
        <w:pStyle w:val="pji"/>
      </w:pPr>
      <w:r>
        <w:rPr>
          <w:rStyle w:val="s3"/>
        </w:rPr>
        <w:t>ҚР</w:t>
      </w:r>
      <w:r>
        <w:rPr>
          <w:rStyle w:val="s3"/>
        </w:rPr>
        <w:t xml:space="preserve"> Үкімет</w:t>
      </w:r>
      <w:r>
        <w:rPr>
          <w:rStyle w:val="s3"/>
        </w:rPr>
        <w:t xml:space="preserve">інің 2021.30.03. № 173 </w:t>
      </w:r>
      <w:hyperlink r:id="rId27" w:anchor="sub_id=2" w:history="1">
        <w:r>
          <w:rPr>
            <w:rStyle w:val="a4"/>
            <w:i/>
            <w:iCs/>
          </w:rPr>
          <w:t>Қаулысымен</w:t>
        </w:r>
      </w:hyperlink>
      <w:r>
        <w:rPr>
          <w:rStyle w:val="s3"/>
        </w:rPr>
        <w:t xml:space="preserve"> (</w:t>
      </w:r>
      <w:hyperlink r:id="rId28" w:anchor="sub_id=10" w:history="1">
        <w:r>
          <w:rPr>
            <w:rStyle w:val="a4"/>
            <w:i/>
            <w:iCs/>
          </w:rPr>
          <w:t>бұр.ред.қара</w:t>
        </w:r>
      </w:hyperlink>
      <w:r>
        <w:rPr>
          <w:rStyle w:val="s3"/>
        </w:rPr>
        <w:t xml:space="preserve">); 2024.20.02. № 102 </w:t>
      </w:r>
      <w:hyperlink r:id="rId29" w:anchor="sub_id=10" w:history="1">
        <w:r>
          <w:rPr>
            <w:rStyle w:val="a4"/>
            <w:i/>
            <w:iCs/>
          </w:rPr>
          <w:t>Қаулысымен</w:t>
        </w:r>
      </w:hyperlink>
      <w:r>
        <w:rPr>
          <w:rStyle w:val="s3"/>
        </w:rPr>
        <w:t xml:space="preserve"> (2024 ж. 3 наурыздан бастап қолданысқа енгізілді) (</w:t>
      </w:r>
      <w:hyperlink r:id="rId30" w:anchor="sub_id=10" w:history="1">
        <w:r>
          <w:rPr>
            <w:rStyle w:val="a4"/>
            <w:i/>
            <w:iCs/>
          </w:rPr>
          <w:t>бұр.ред.қара</w:t>
        </w:r>
      </w:hyperlink>
      <w:r>
        <w:rPr>
          <w:rStyle w:val="s3"/>
        </w:rPr>
        <w:t>) қосымша жаңа редакцияда</w:t>
      </w:r>
    </w:p>
    <w:p w:rsidR="00000000" w:rsidRDefault="003A5491">
      <w:pPr>
        <w:pStyle w:val="pr"/>
      </w:pPr>
      <w:r>
        <w:rPr>
          <w:rStyle w:val="s0"/>
        </w:rPr>
        <w:t>Медициналық көмектің кепілдік</w:t>
      </w:r>
    </w:p>
    <w:p w:rsidR="00000000" w:rsidRDefault="003A5491">
      <w:pPr>
        <w:pStyle w:val="pr"/>
      </w:pPr>
      <w:r>
        <w:rPr>
          <w:rStyle w:val="s0"/>
        </w:rPr>
        <w:t>берілген көлемі шеңберінде</w:t>
      </w:r>
    </w:p>
    <w:p w:rsidR="00000000" w:rsidRDefault="003A5491">
      <w:pPr>
        <w:pStyle w:val="pr"/>
      </w:pPr>
      <w:r>
        <w:rPr>
          <w:rStyle w:val="s0"/>
        </w:rPr>
        <w:t>міндетті профилактикалық</w:t>
      </w:r>
    </w:p>
    <w:p w:rsidR="00000000" w:rsidRDefault="003A5491">
      <w:pPr>
        <w:pStyle w:val="pr"/>
      </w:pPr>
      <w:r>
        <w:rPr>
          <w:rStyle w:val="s0"/>
        </w:rPr>
        <w:t xml:space="preserve">екпелерді жүргізу </w:t>
      </w:r>
      <w:hyperlink w:anchor="sub100" w:history="1">
        <w:r>
          <w:rPr>
            <w:rStyle w:val="a4"/>
          </w:rPr>
          <w:t>қағидаларына</w:t>
        </w:r>
      </w:hyperlink>
    </w:p>
    <w:p w:rsidR="00000000" w:rsidRDefault="003A5491">
      <w:pPr>
        <w:pStyle w:val="pr"/>
      </w:pPr>
      <w:r>
        <w:rPr>
          <w:rStyle w:val="s0"/>
        </w:rPr>
        <w:t>қосымша</w:t>
      </w:r>
    </w:p>
    <w:p w:rsidR="00000000" w:rsidRDefault="003A5491">
      <w:pPr>
        <w:pStyle w:val="pc"/>
      </w:pPr>
      <w:r>
        <w:rPr>
          <w:rStyle w:val="s1"/>
        </w:rPr>
        <w:t> </w:t>
      </w:r>
    </w:p>
    <w:p w:rsidR="00000000" w:rsidRDefault="003A5491">
      <w:pPr>
        <w:pStyle w:val="pc"/>
      </w:pPr>
      <w:r>
        <w:rPr>
          <w:rStyle w:val="s1"/>
        </w:rPr>
        <w:t> </w:t>
      </w:r>
    </w:p>
    <w:p w:rsidR="00000000" w:rsidRDefault="003A5491">
      <w:pPr>
        <w:pStyle w:val="pc"/>
      </w:pPr>
      <w:r>
        <w:rPr>
          <w:rStyle w:val="s1"/>
        </w:rPr>
        <w:t>Медициналық көмектің кепілдік берілген көлемі шеңберінде міндетті профилактикалық екпелер жүргізу мерз</w:t>
      </w:r>
      <w:r>
        <w:rPr>
          <w:rStyle w:val="s1"/>
        </w:rPr>
        <w:t>імдері</w:t>
      </w:r>
    </w:p>
    <w:p w:rsidR="00000000" w:rsidRDefault="003A5491">
      <w:pPr>
        <w:pStyle w:val="pj"/>
      </w:pPr>
      <w:r>
        <w:rPr>
          <w:rStyle w:val="s0"/>
        </w:rPr>
        <w:t> </w:t>
      </w:r>
    </w:p>
    <w:p w:rsidR="00000000" w:rsidRDefault="003A5491">
      <w:pPr>
        <w:pStyle w:val="pj"/>
      </w:pPr>
      <w:r>
        <w:rPr>
          <w:rStyle w:val="s0"/>
        </w:rPr>
        <w:t>1. Республикалық бюджет қаражаты есебінен оларға қарсы профилактикалық екпелер жүргізілетін инфекциялық аурулар:</w:t>
      </w:r>
    </w:p>
    <w:p w:rsidR="00000000" w:rsidRDefault="003A5491">
      <w:pPr>
        <w:pStyle w:val="pj"/>
      </w:pPr>
      <w:r>
        <w:rPr>
          <w:rStyle w:val="s0"/>
        </w:rPr>
        <w:t>1) жоспарлы профилактикалық екпелер:</w:t>
      </w:r>
    </w:p>
    <w:tbl>
      <w:tblPr>
        <w:tblW w:w="5000" w:type="pct"/>
        <w:jc w:val="center"/>
        <w:tblCellMar>
          <w:left w:w="0" w:type="dxa"/>
          <w:right w:w="0" w:type="dxa"/>
        </w:tblCellMar>
        <w:tblLook w:val="04A0" w:firstRow="1" w:lastRow="0" w:firstColumn="1" w:lastColumn="0" w:noHBand="0" w:noVBand="1"/>
      </w:tblPr>
      <w:tblGrid>
        <w:gridCol w:w="3771"/>
        <w:gridCol w:w="5800"/>
      </w:tblGrid>
      <w:tr w:rsidR="00000000">
        <w:trPr>
          <w:jc w:val="center"/>
        </w:trPr>
        <w:tc>
          <w:tcPr>
            <w:tcW w:w="1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
            </w:pPr>
            <w:r>
              <w:t>Егілетін адамдардың жасы</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Адам папилломасы вирусы туғызған ауру</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
            </w:pPr>
            <w:r>
              <w:t>11 жас (қыз балалар)</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r w:rsidR="00000000">
        <w:trPr>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
            </w:pPr>
            <w:r>
              <w:t>11,5 жас (қыз балалар)</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bl>
    <w:p w:rsidR="00000000" w:rsidRDefault="003A5491">
      <w:pPr>
        <w:pStyle w:val="pj"/>
      </w:pPr>
      <w:r>
        <w:t>2) эпидемиологиялық көрсетілімдер бойынша профилактикалық екпелер:</w:t>
      </w:r>
    </w:p>
    <w:tbl>
      <w:tblPr>
        <w:tblW w:w="5000" w:type="pct"/>
        <w:jc w:val="center"/>
        <w:tblCellMar>
          <w:left w:w="0" w:type="dxa"/>
          <w:right w:w="0" w:type="dxa"/>
        </w:tblCellMar>
        <w:tblLook w:val="04A0" w:firstRow="1" w:lastRow="0" w:firstColumn="1" w:lastColumn="0" w:noHBand="0" w:noVBand="1"/>
      </w:tblPr>
      <w:tblGrid>
        <w:gridCol w:w="5898"/>
        <w:gridCol w:w="3673"/>
      </w:tblGrid>
      <w:tr w:rsidR="00000000">
        <w:trPr>
          <w:jc w:val="center"/>
        </w:trPr>
        <w:tc>
          <w:tcPr>
            <w:tcW w:w="3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Егілетін адамдардың контингенті</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Коронавирус инфекциясы</w:t>
            </w:r>
          </w:p>
        </w:tc>
      </w:tr>
      <w:tr w:rsidR="00000000">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w:t>
            </w:r>
          </w:p>
        </w:tc>
      </w:tr>
      <w:tr w:rsidR="00000000">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эпидемиологиялық көрсетілімдер бойынша</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bl>
    <w:p w:rsidR="00000000" w:rsidRDefault="003A5491">
      <w:pPr>
        <w:pStyle w:val="pj"/>
      </w:pPr>
      <w:r>
        <w:rPr>
          <w:rStyle w:val="s0"/>
        </w:rPr>
        <w:t>2. Жергілікті бюджеттердің қаражаты есебінен оларға қарсы профилактикалық екпелер жүргізілетін инфекциялық және паразиттік аурулар:</w:t>
      </w:r>
    </w:p>
    <w:p w:rsidR="00000000" w:rsidRDefault="003A5491">
      <w:pPr>
        <w:pStyle w:val="pj"/>
      </w:pPr>
      <w:r>
        <w:rPr>
          <w:rStyle w:val="s0"/>
        </w:rPr>
        <w:t>1) жоспарлы профилактикалық екпелер:</w:t>
      </w:r>
    </w:p>
    <w:tbl>
      <w:tblPr>
        <w:tblW w:w="5000" w:type="pct"/>
        <w:jc w:val="center"/>
        <w:tblCellMar>
          <w:left w:w="0" w:type="dxa"/>
          <w:right w:w="0" w:type="dxa"/>
        </w:tblCellMar>
        <w:tblLook w:val="04A0" w:firstRow="1" w:lastRow="0" w:firstColumn="1" w:lastColumn="0" w:noHBand="0" w:noVBand="1"/>
      </w:tblPr>
      <w:tblGrid>
        <w:gridCol w:w="1464"/>
        <w:gridCol w:w="1389"/>
        <w:gridCol w:w="1188"/>
        <w:gridCol w:w="1618"/>
        <w:gridCol w:w="1290"/>
        <w:gridCol w:w="1395"/>
        <w:gridCol w:w="1487"/>
        <w:gridCol w:w="1188"/>
        <w:gridCol w:w="1265"/>
        <w:gridCol w:w="1294"/>
      </w:tblGrid>
      <w:tr w:rsidR="00000000">
        <w:trPr>
          <w:jc w:val="center"/>
        </w:trPr>
        <w:tc>
          <w:tcPr>
            <w:tcW w:w="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Егілетін адамдардың жасы</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Туберкулез</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«В» вирустық гепатиті</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Полиомиелит</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Көкжөт</w:t>
            </w:r>
            <w:r>
              <w:t>ел, дифтерия, сіреспе</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b типті гемофильді инфекция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Пневмококк инфекциясы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«А» вирустық гепатиті</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Қызылша</w:t>
            </w:r>
            <w:r>
              <w:t>, қызамық, паротит</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Дифтерия, сіреспе</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10</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10</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1-4 күн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 ай</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 ай</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 ай</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12-15 ай</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18 ай</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 жас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2,5 жас</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 жас (1 сынып)</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16 жас және 10 жыл сайын</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bl>
    <w:p w:rsidR="00000000" w:rsidRDefault="003A5491">
      <w:pPr>
        <w:pStyle w:val="pj"/>
      </w:pPr>
      <w:r>
        <w:t>2) эпидемиологиялық көрсетілімдер бойынша профилактикалық екпелер:</w:t>
      </w:r>
    </w:p>
    <w:tbl>
      <w:tblPr>
        <w:tblW w:w="5000" w:type="pct"/>
        <w:jc w:val="center"/>
        <w:tblCellMar>
          <w:left w:w="0" w:type="dxa"/>
          <w:right w:w="0" w:type="dxa"/>
        </w:tblCellMar>
        <w:tblLook w:val="04A0" w:firstRow="1" w:lastRow="0" w:firstColumn="1" w:lastColumn="0" w:noHBand="0" w:noVBand="1"/>
      </w:tblPr>
      <w:tblGrid>
        <w:gridCol w:w="3775"/>
        <w:gridCol w:w="1188"/>
        <w:gridCol w:w="1188"/>
        <w:gridCol w:w="1294"/>
        <w:gridCol w:w="1265"/>
        <w:gridCol w:w="861"/>
      </w:tblGrid>
      <w:tr w:rsidR="00000000">
        <w:trPr>
          <w:jc w:val="center"/>
        </w:trPr>
        <w:tc>
          <w:tcPr>
            <w:tcW w:w="2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Егілетін адамдардың контингенті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«А» вирустық гепатиті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«В» вирустық гепатиті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Дифтерия, сіреспе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Қызылша</w:t>
            </w:r>
            <w:r>
              <w:t>, қызамық, паротит</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Тұмау</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 инфекциялық аурулардың табиғи ошақтарында тұратын және жұмыс істейтін тұрғындар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 өзінің кәсіби қызметінің түрі бойынша тәуекел топтарына жатқызылған адамдар, 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медицина қызметкерлері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кәріз және тазалау құрылыстарының жұмыскерлері</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ғылыми</w:t>
            </w:r>
            <w:r>
              <w:t>-зерттеу ұйымдарының, зертханалардың қызметкерлері, оның</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қараусыз</w:t>
            </w:r>
            <w:r>
              <w:t xml:space="preserve"> қалған жануарларды аулау және ұстау бойынша жұмысты орындайтын адамдар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аңшылық және орман шаруашылықтары органдарының қызметкерлері, қорықшылар, мал сою орындарының (алаңдарының) жұмыскерлері, таксидермистер, кинологтар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құтырмамен</w:t>
            </w:r>
            <w:r>
              <w:t xml:space="preserve"> ауыратын науқасқа парентеральды араласуды жүргізуге қатысатын денсаулық сақтау ұйымдарының қызметкерлері және патологоанатомдар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 кез келген жануар тістеген, сілекейлеген адамдар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 жарақат ал</w:t>
            </w:r>
            <w:r>
              <w:t>ған</w:t>
            </w:r>
            <w:r>
              <w:t>, тері жабыны мен сілемейлі қабықтарының тұтастығы бұзылып жараланған адамдар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5) өзінің денсаулық жағдайы бойынша тәуекел топтарына жатқызылған адамдар, оның ішінде: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медициналық ұйымда динамикалық байқауда тұрған балалар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қан</w:t>
            </w:r>
            <w:r>
              <w:t xml:space="preserve"> құйылған адамдар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 мекемелердің адамда</w:t>
            </w:r>
            <w:r>
              <w:t>ры, мүгедектігі бар адамдар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 эпидемиологиялық көрсетілімдер бойынша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bl>
    <w:p w:rsidR="00000000" w:rsidRDefault="003A5491">
      <w:pPr>
        <w:pStyle w:val="pj"/>
      </w:pPr>
      <w:r>
        <w:t>Кестенің жалғасы</w:t>
      </w:r>
    </w:p>
    <w:tbl>
      <w:tblPr>
        <w:tblW w:w="5000" w:type="pct"/>
        <w:jc w:val="center"/>
        <w:tblCellMar>
          <w:left w:w="0" w:type="dxa"/>
          <w:right w:w="0" w:type="dxa"/>
        </w:tblCellMar>
        <w:tblLook w:val="04A0" w:firstRow="1" w:lastRow="0" w:firstColumn="1" w:lastColumn="0" w:noHBand="0" w:noVBand="1"/>
      </w:tblPr>
      <w:tblGrid>
        <w:gridCol w:w="3209"/>
        <w:gridCol w:w="1141"/>
        <w:gridCol w:w="809"/>
        <w:gridCol w:w="1365"/>
        <w:gridCol w:w="1099"/>
        <w:gridCol w:w="1330"/>
        <w:gridCol w:w="618"/>
      </w:tblGrid>
      <w:tr w:rsidR="00000000">
        <w:trPr>
          <w:jc w:val="center"/>
        </w:trPr>
        <w:tc>
          <w:tcPr>
            <w:tcW w:w="2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Егілетін адамдардың контингенті</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Құтырма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Іш сүзегі</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Көктемгі-жазғы кене энцефалиті</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Күйдіргі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Туляремия</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Оба</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12</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 инфекциялық аурулардың табиғи ошақтарында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12</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тұратын және жұмыс істейтін тұрғындар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2) өзінің кәсіби қызметінің түрі бойынша тәуекел топтарына жатқызылған адамдар, 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медицина қызметкерлері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кәріз және тазалау құрылыстарының жұмыскерлері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ғылыми</w:t>
            </w:r>
            <w:r>
              <w:t>-зерттеу ұйымдарының, зертханалардың қызметкерлері, оның ішінде сынама алуды жүргізетін, виварийлер, құтырма қоздырғышының болуына зерттеулер жүргізетін және жануарлармен жұмыс істейтін ұйымдар мен мекемелердің персоналы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қараусыз</w:t>
            </w:r>
            <w:r>
              <w:t xml:space="preserve"> қалған жануарларды аулау және ұстау бойынша жұмысты орындайтын адамдар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аңшылық және орман шаруашылықтары органдарының қызметкерлері, қорықшылар, мал сою орындарының (алаңдарының) жұмыскерлері, таксидермистер, кинологтар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құтырмамен</w:t>
            </w:r>
            <w:r>
              <w:t xml:space="preserve"> ауыратын</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12</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науқасқа парентеральды араласуды жүргізуге қатысатын денсаулық сақтау ұйымдарының қызметкерлері және патологоанатомдар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3) кез келген жануар тістеген, сілекейлеген адамдар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4) жарақат алған, тері жабыны мен сілемейлі қабықтарының тұтастығы бұзылып жараланған адамдар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5) өзінің денсаулық жағдайы бойынша тәуекел топтарына жатқызылған адамдар, оның ішінде: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медициналық ұйымда динамикалық байқауда тұрған балалар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қан</w:t>
            </w:r>
            <w:r>
              <w:t xml:space="preserve"> құйылған адамдар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6) жетім балалар мен ата-анасының қамқорлығынсыз қалған балаларға арналған білім беру ұйымдарында оқитын және (немесе) тәрбиеленетін жетім балалар мен ата-анасының қамқорлығынсыз қалған балалар, қарттарға арналған медициналық-әлеуметтік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pStyle w:val="pc"/>
            </w:pPr>
            <w:r>
              <w:t>12</w:t>
            </w: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мекемелердің адамдары, мүгедектігі бар адамдар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r w:rsidR="00000000">
        <w:trPr>
          <w:jc w:val="center"/>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3A5491">
            <w:pPr>
              <w:pStyle w:val="pc"/>
            </w:pPr>
            <w:r>
              <w:t>7) эпидемиологиялық көрсетілімдер бойынша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3A5491">
            <w:pPr>
              <w:rPr>
                <w:rFonts w:eastAsia="Times New Roman"/>
              </w:rPr>
            </w:pPr>
          </w:p>
        </w:tc>
      </w:tr>
    </w:tbl>
    <w:p w:rsidR="00000000" w:rsidRDefault="003A5491">
      <w:pPr>
        <w:pStyle w:val="pc"/>
      </w:pPr>
      <w:r>
        <w:t> </w:t>
      </w:r>
    </w:p>
    <w:p w:rsidR="00000000" w:rsidRDefault="003A5491">
      <w:pPr>
        <w:pStyle w:val="pji"/>
      </w:pPr>
      <w:bookmarkStart w:id="3" w:name="SUB3"/>
      <w:bookmarkEnd w:id="3"/>
      <w:r>
        <w:rPr>
          <w:rStyle w:val="s3"/>
        </w:rPr>
        <w:t>ҚР</w:t>
      </w:r>
      <w:r>
        <w:rPr>
          <w:rStyle w:val="s3"/>
        </w:rPr>
        <w:t xml:space="preserve"> Үкіметінің 2021.30.03. № 173 </w:t>
      </w:r>
      <w:hyperlink r:id="rId31" w:anchor="sub_id=3" w:history="1">
        <w:r>
          <w:rPr>
            <w:rStyle w:val="a4"/>
            <w:i/>
            <w:iCs/>
          </w:rPr>
          <w:t>Қаулысымен</w:t>
        </w:r>
      </w:hyperlink>
      <w:r>
        <w:rPr>
          <w:rStyle w:val="s3"/>
        </w:rPr>
        <w:t xml:space="preserve"> 3-қосымша өзгертілді (</w:t>
      </w:r>
      <w:hyperlink r:id="rId32" w:anchor="sub_id=3" w:history="1">
        <w:r>
          <w:rPr>
            <w:rStyle w:val="a4"/>
            <w:i/>
            <w:iCs/>
          </w:rPr>
          <w:t>бұр.ред.қара</w:t>
        </w:r>
      </w:hyperlink>
      <w:r>
        <w:rPr>
          <w:rStyle w:val="s3"/>
        </w:rPr>
        <w:t xml:space="preserve">); ҚР Үкіметінің 2024.20.02. № 102 </w:t>
      </w:r>
      <w:hyperlink r:id="rId33" w:anchor="sub_id=10" w:history="1">
        <w:r>
          <w:rPr>
            <w:rStyle w:val="a4"/>
            <w:i/>
            <w:iCs/>
          </w:rPr>
          <w:t>Қаулысымен</w:t>
        </w:r>
      </w:hyperlink>
      <w:r>
        <w:rPr>
          <w:rStyle w:val="s3"/>
        </w:rPr>
        <w:t xml:space="preserve"> 3-қосы</w:t>
      </w:r>
      <w:r>
        <w:rPr>
          <w:rStyle w:val="s3"/>
        </w:rPr>
        <w:t>мша жаңа редакцияда (2024 ж. 3 наурыздан бастап қолданысқа енгізілді) (</w:t>
      </w:r>
      <w:hyperlink r:id="rId34" w:anchor="sub_id=3" w:history="1">
        <w:r>
          <w:rPr>
            <w:rStyle w:val="a4"/>
            <w:i/>
            <w:iCs/>
          </w:rPr>
          <w:t>бұр.ред.қара</w:t>
        </w:r>
      </w:hyperlink>
      <w:r>
        <w:rPr>
          <w:rStyle w:val="s3"/>
        </w:rPr>
        <w:t xml:space="preserve">) </w:t>
      </w:r>
    </w:p>
    <w:p w:rsidR="00000000" w:rsidRDefault="003A5491">
      <w:pPr>
        <w:pStyle w:val="pr"/>
      </w:pPr>
      <w:r>
        <w:rPr>
          <w:rStyle w:val="s0"/>
        </w:rPr>
        <w:t>Қазақстан</w:t>
      </w:r>
      <w:r>
        <w:rPr>
          <w:rStyle w:val="s0"/>
        </w:rPr>
        <w:t xml:space="preserve"> Республикасы</w:t>
      </w:r>
    </w:p>
    <w:p w:rsidR="00000000" w:rsidRDefault="003A5491">
      <w:pPr>
        <w:pStyle w:val="pr"/>
      </w:pPr>
      <w:r>
        <w:rPr>
          <w:rStyle w:val="s0"/>
        </w:rPr>
        <w:t>Үкіметінің</w:t>
      </w:r>
    </w:p>
    <w:p w:rsidR="00000000" w:rsidRDefault="003A5491">
      <w:pPr>
        <w:pStyle w:val="pr"/>
      </w:pPr>
      <w:r>
        <w:rPr>
          <w:rStyle w:val="s0"/>
        </w:rPr>
        <w:t>2020 жылғы 24 қыркүйектегі</w:t>
      </w:r>
    </w:p>
    <w:p w:rsidR="00000000" w:rsidRDefault="003A5491">
      <w:pPr>
        <w:pStyle w:val="pr"/>
      </w:pPr>
      <w:r>
        <w:rPr>
          <w:rStyle w:val="s0"/>
        </w:rPr>
        <w:t xml:space="preserve">№ 612 </w:t>
      </w:r>
      <w:hyperlink w:anchor="sub0" w:history="1">
        <w:r>
          <w:rPr>
            <w:rStyle w:val="a4"/>
          </w:rPr>
          <w:t>қаулысына</w:t>
        </w:r>
      </w:hyperlink>
    </w:p>
    <w:p w:rsidR="00000000" w:rsidRDefault="003A5491">
      <w:pPr>
        <w:pStyle w:val="pr"/>
      </w:pPr>
      <w:r>
        <w:rPr>
          <w:rStyle w:val="s0"/>
        </w:rPr>
        <w:t>3-қосымша</w:t>
      </w:r>
    </w:p>
    <w:p w:rsidR="00000000" w:rsidRDefault="003A5491">
      <w:pPr>
        <w:pStyle w:val="p"/>
      </w:pPr>
      <w:r>
        <w:t> </w:t>
      </w:r>
    </w:p>
    <w:p w:rsidR="00000000" w:rsidRDefault="003A5491">
      <w:pPr>
        <w:pStyle w:val="p"/>
      </w:pPr>
      <w:r>
        <w:t> </w:t>
      </w:r>
    </w:p>
    <w:p w:rsidR="00000000" w:rsidRDefault="003A5491">
      <w:pPr>
        <w:pStyle w:val="pc"/>
      </w:pPr>
      <w:r>
        <w:rPr>
          <w:rStyle w:val="s1"/>
        </w:rPr>
        <w:t>Халықтың профилактикалық екпелерге жатқызылатын топтары</w:t>
      </w:r>
    </w:p>
    <w:p w:rsidR="00000000" w:rsidRDefault="003A5491">
      <w:pPr>
        <w:pStyle w:val="pj"/>
      </w:pPr>
      <w:r>
        <w:rPr>
          <w:rStyle w:val="s0"/>
        </w:rPr>
        <w:t> </w:t>
      </w:r>
    </w:p>
    <w:p w:rsidR="00000000" w:rsidRDefault="003A5491">
      <w:pPr>
        <w:pStyle w:val="pj"/>
      </w:pPr>
      <w:r>
        <w:rPr>
          <w:rStyle w:val="s0"/>
        </w:rPr>
        <w:t>Халықтың мынадай топтары міндетті профилактикалық екпелерге жатады:</w:t>
      </w:r>
    </w:p>
    <w:p w:rsidR="00000000" w:rsidRDefault="003A5491">
      <w:pPr>
        <w:pStyle w:val="pj"/>
      </w:pPr>
      <w:r>
        <w:rPr>
          <w:rStyle w:val="s0"/>
        </w:rPr>
        <w:t>1) міндетті профилактикалық екпелер жүргізудің белгіленген мерзімдеріне сәйкес жасы бойынша адамдар;</w:t>
      </w:r>
    </w:p>
    <w:p w:rsidR="00000000" w:rsidRDefault="003A5491">
      <w:pPr>
        <w:pStyle w:val="pj"/>
      </w:pPr>
      <w:r>
        <w:rPr>
          <w:rStyle w:val="s0"/>
        </w:rPr>
        <w:t>2)</w:t>
      </w:r>
      <w:r>
        <w:rPr>
          <w:rStyle w:val="s0"/>
        </w:rPr>
        <w:t xml:space="preserve"> инфекциялық аурулардың (көктемгі-жазғы кене энцефалиті, күйдіргі, туляремия, оба) табиғи ошақтарында тұратын және жұмыс істейтін тұрғындар;</w:t>
      </w:r>
    </w:p>
    <w:p w:rsidR="00000000" w:rsidRDefault="003A5491">
      <w:pPr>
        <w:pStyle w:val="pj"/>
      </w:pPr>
      <w:r>
        <w:rPr>
          <w:rStyle w:val="s0"/>
        </w:rPr>
        <w:t>3) өзінің кәсіби қызметінің түрі бойынша тәуекел топтарына жатқызылған адамдар:</w:t>
      </w:r>
    </w:p>
    <w:p w:rsidR="00000000" w:rsidRDefault="003A5491">
      <w:pPr>
        <w:pStyle w:val="pj"/>
      </w:pPr>
      <w:r>
        <w:rPr>
          <w:rStyle w:val="s0"/>
        </w:rPr>
        <w:t>медицина қызметкерлері («В» вирусты</w:t>
      </w:r>
      <w:r>
        <w:rPr>
          <w:rStyle w:val="s0"/>
        </w:rPr>
        <w:t>қ</w:t>
      </w:r>
      <w:r>
        <w:rPr>
          <w:rStyle w:val="s0"/>
        </w:rPr>
        <w:t xml:space="preserve"> гепатиті, тұмау);</w:t>
      </w:r>
    </w:p>
    <w:p w:rsidR="00000000" w:rsidRDefault="003A5491">
      <w:pPr>
        <w:pStyle w:val="pj"/>
      </w:pPr>
      <w:r>
        <w:rPr>
          <w:rStyle w:val="s0"/>
        </w:rPr>
        <w:t>кәріз және тазалау құрылыстарының қызметкерлері (іш сүзегі);</w:t>
      </w:r>
    </w:p>
    <w:p w:rsidR="00000000" w:rsidRDefault="003A5491">
      <w:pPr>
        <w:pStyle w:val="pj"/>
      </w:pPr>
      <w:r>
        <w:rPr>
          <w:rStyle w:val="s0"/>
        </w:rPr>
        <w:t>ғылыми</w:t>
      </w:r>
      <w:r>
        <w:rPr>
          <w:rStyle w:val="s0"/>
        </w:rPr>
        <w:t>-зерттеу ұйымдарының, зертханалардың қызметкерлері, оның ішінде сынама алуды жүргізетін, виварийлер, құтырма қоздырғышының болуына зерттеулер жүргізетін және жануарларме</w:t>
      </w:r>
      <w:r>
        <w:rPr>
          <w:rStyle w:val="s0"/>
        </w:rPr>
        <w:t>н жұмыс істейтін ұйымдар мен мекемелердің персоналы (құтырма);</w:t>
      </w:r>
    </w:p>
    <w:p w:rsidR="00000000" w:rsidRDefault="003A5491">
      <w:pPr>
        <w:pStyle w:val="pj"/>
      </w:pPr>
      <w:r>
        <w:rPr>
          <w:rStyle w:val="s0"/>
        </w:rPr>
        <w:t>қараусыз</w:t>
      </w:r>
      <w:r>
        <w:rPr>
          <w:rStyle w:val="s0"/>
        </w:rPr>
        <w:t xml:space="preserve"> қалған жануарларды аулау және ұстау бойынша жұмысты орындайтын адамдар (құтырма);</w:t>
      </w:r>
    </w:p>
    <w:p w:rsidR="00000000" w:rsidRDefault="003A5491">
      <w:pPr>
        <w:pStyle w:val="pj"/>
      </w:pPr>
      <w:r>
        <w:rPr>
          <w:rStyle w:val="s0"/>
        </w:rPr>
        <w:t>аңшылық және орман шаруашылықтары органдарының қызметкерлері, қорықшылар, мал сою орындарының (алаңдар</w:t>
      </w:r>
      <w:r>
        <w:rPr>
          <w:rStyle w:val="s0"/>
        </w:rPr>
        <w:t>ының) жұмыскерлері, таксидермистер, кинологтар (құтырма);</w:t>
      </w:r>
    </w:p>
    <w:p w:rsidR="00000000" w:rsidRDefault="003A5491">
      <w:pPr>
        <w:pStyle w:val="pj"/>
      </w:pPr>
      <w:r>
        <w:rPr>
          <w:rStyle w:val="s0"/>
        </w:rPr>
        <w:t>құтырмамен</w:t>
      </w:r>
      <w:r>
        <w:rPr>
          <w:rStyle w:val="s0"/>
        </w:rPr>
        <w:t xml:space="preserve"> ауыратын науқасқа парентеральды араласуды жүргізуге қатысатын денсаулық сақтау ұйымдарының қызметкерлері және патологоанатомдар (құтырма);</w:t>
      </w:r>
    </w:p>
    <w:p w:rsidR="00000000" w:rsidRDefault="003A5491">
      <w:pPr>
        <w:pStyle w:val="pj"/>
      </w:pPr>
      <w:r>
        <w:rPr>
          <w:rStyle w:val="s0"/>
        </w:rPr>
        <w:t>4) кез келген жануар тістеген, сілекейлеген адамдар (құтырма);</w:t>
      </w:r>
    </w:p>
    <w:p w:rsidR="00000000" w:rsidRDefault="003A5491">
      <w:pPr>
        <w:pStyle w:val="pj"/>
      </w:pPr>
      <w:r>
        <w:rPr>
          <w:rStyle w:val="s0"/>
        </w:rPr>
        <w:t>5) жарақат алған, тері жабыны мен сілемейлі қабықтарының тұтастығы бұзылып жараланған адамдар (сіреспе);</w:t>
      </w:r>
    </w:p>
    <w:p w:rsidR="00000000" w:rsidRDefault="003A5491">
      <w:pPr>
        <w:pStyle w:val="pj"/>
      </w:pPr>
      <w:r>
        <w:rPr>
          <w:rStyle w:val="s0"/>
        </w:rPr>
        <w:t>6) өзінің денсаулық жағдайы бойынша тәуекел топтарына жатқызылған адамдар:</w:t>
      </w:r>
    </w:p>
    <w:p w:rsidR="00000000" w:rsidRDefault="003A5491">
      <w:pPr>
        <w:pStyle w:val="pj"/>
      </w:pPr>
      <w:r>
        <w:rPr>
          <w:rStyle w:val="s0"/>
        </w:rPr>
        <w:t>медициналық ұйымда динамикалық байқауда тұрған балалар (тұмау);</w:t>
      </w:r>
    </w:p>
    <w:p w:rsidR="00000000" w:rsidRDefault="003A5491">
      <w:pPr>
        <w:pStyle w:val="pj"/>
      </w:pPr>
      <w:r>
        <w:rPr>
          <w:rStyle w:val="s0"/>
        </w:rPr>
        <w:t>қан</w:t>
      </w:r>
      <w:r>
        <w:rPr>
          <w:rStyle w:val="s0"/>
        </w:rPr>
        <w:t xml:space="preserve"> құйылған адамдар («В» вирустық гепатиті);</w:t>
      </w:r>
    </w:p>
    <w:p w:rsidR="00000000" w:rsidRDefault="003A5491">
      <w:pPr>
        <w:pStyle w:val="pj"/>
      </w:pPr>
      <w:r>
        <w:rPr>
          <w:rStyle w:val="s0"/>
        </w:rPr>
        <w:t>7) жетім балалар мен ата-анасының қамқорлығынсыз қалған балаларға арналған білім беру ұйымдарында оқитын және (немесе) тәрбиеленетін жетім балалар</w:t>
      </w:r>
      <w:r>
        <w:rPr>
          <w:rStyle w:val="s0"/>
        </w:rPr>
        <w:t xml:space="preserve"> мен ата-анасының қамқорлығынсыз қалған балалар, қарттарға арналған медициналық-әлеуметтік мекемелердің адамдары, мүгедектігі бар адамдар (тұмау);</w:t>
      </w:r>
    </w:p>
    <w:p w:rsidR="00000000" w:rsidRDefault="003A5491">
      <w:pPr>
        <w:pStyle w:val="pj"/>
      </w:pPr>
      <w:r>
        <w:rPr>
          <w:rStyle w:val="s0"/>
        </w:rPr>
        <w:t>8) эпидемиологиялық көрсетілімдер бойынша жұқтыру тәуекелі жоғары адамдар («А» вирустық гепатиті, тұмау, қызы</w:t>
      </w:r>
      <w:r>
        <w:rPr>
          <w:rStyle w:val="s0"/>
        </w:rPr>
        <w:t>лша, қызамық, эпидемиялық паротит, коронавирус инфекциясы).</w:t>
      </w:r>
    </w:p>
    <w:p w:rsidR="00000000" w:rsidRDefault="003A5491">
      <w:pPr>
        <w:pStyle w:val="pr"/>
      </w:pPr>
      <w:r>
        <w:t> </w:t>
      </w:r>
    </w:p>
    <w:p w:rsidR="00000000" w:rsidRDefault="003A5491">
      <w:pPr>
        <w:pStyle w:val="pr"/>
      </w:pPr>
      <w:bookmarkStart w:id="4" w:name="SUB4"/>
      <w:bookmarkEnd w:id="4"/>
      <w:r>
        <w:rPr>
          <w:rStyle w:val="s0"/>
        </w:rPr>
        <w:t>Қазақстан</w:t>
      </w:r>
      <w:r>
        <w:rPr>
          <w:rStyle w:val="s0"/>
        </w:rPr>
        <w:t xml:space="preserve"> Республикасы</w:t>
      </w:r>
    </w:p>
    <w:p w:rsidR="00000000" w:rsidRDefault="003A5491">
      <w:pPr>
        <w:pStyle w:val="pr"/>
      </w:pPr>
      <w:r>
        <w:rPr>
          <w:rStyle w:val="s0"/>
        </w:rPr>
        <w:t>Үкіметінің</w:t>
      </w:r>
    </w:p>
    <w:p w:rsidR="00000000" w:rsidRDefault="003A5491">
      <w:pPr>
        <w:pStyle w:val="pr"/>
      </w:pPr>
      <w:r>
        <w:rPr>
          <w:rStyle w:val="s0"/>
        </w:rPr>
        <w:t>2020 жылғы 24 қыркүйектегі</w:t>
      </w:r>
    </w:p>
    <w:p w:rsidR="00000000" w:rsidRDefault="003A5491">
      <w:pPr>
        <w:pStyle w:val="pr"/>
      </w:pPr>
      <w:r>
        <w:rPr>
          <w:rStyle w:val="s0"/>
        </w:rPr>
        <w:t xml:space="preserve">№ 612 </w:t>
      </w:r>
      <w:hyperlink w:anchor="sub0" w:history="1">
        <w:r>
          <w:rPr>
            <w:rStyle w:val="a4"/>
          </w:rPr>
          <w:t>қаулысына</w:t>
        </w:r>
      </w:hyperlink>
    </w:p>
    <w:p w:rsidR="00000000" w:rsidRDefault="003A5491">
      <w:pPr>
        <w:pStyle w:val="pr"/>
      </w:pPr>
      <w:r>
        <w:rPr>
          <w:rStyle w:val="s0"/>
        </w:rPr>
        <w:t>4-қосымша</w:t>
      </w:r>
    </w:p>
    <w:p w:rsidR="00000000" w:rsidRDefault="003A5491">
      <w:pPr>
        <w:pStyle w:val="pc"/>
      </w:pPr>
      <w:r>
        <w:rPr>
          <w:rStyle w:val="s1"/>
        </w:rPr>
        <w:t> </w:t>
      </w:r>
    </w:p>
    <w:p w:rsidR="00000000" w:rsidRDefault="003A5491">
      <w:pPr>
        <w:pStyle w:val="pc"/>
      </w:pPr>
      <w:r>
        <w:rPr>
          <w:rStyle w:val="s1"/>
        </w:rPr>
        <w:t> </w:t>
      </w:r>
    </w:p>
    <w:p w:rsidR="00000000" w:rsidRDefault="003A5491">
      <w:pPr>
        <w:pStyle w:val="pc"/>
      </w:pPr>
      <w:r>
        <w:rPr>
          <w:rStyle w:val="s1"/>
        </w:rPr>
        <w:t>Қазақстан</w:t>
      </w:r>
      <w:r>
        <w:rPr>
          <w:rStyle w:val="s1"/>
        </w:rPr>
        <w:t xml:space="preserve"> Республикасы Үкіметінің күші жойылған кейбір шешімдерінің </w:t>
      </w:r>
    </w:p>
    <w:p w:rsidR="00000000" w:rsidRDefault="003A5491">
      <w:pPr>
        <w:pStyle w:val="pc"/>
      </w:pPr>
      <w:r>
        <w:rPr>
          <w:rStyle w:val="s1"/>
        </w:rPr>
        <w:t>тізбесі</w:t>
      </w:r>
    </w:p>
    <w:p w:rsidR="00000000" w:rsidRDefault="003A5491">
      <w:pPr>
        <w:pStyle w:val="pc"/>
      </w:pPr>
      <w:r>
        <w:rPr>
          <w:rStyle w:val="s1"/>
        </w:rPr>
        <w:t> </w:t>
      </w:r>
    </w:p>
    <w:p w:rsidR="00000000" w:rsidRDefault="003A5491">
      <w:pPr>
        <w:pStyle w:val="pj"/>
      </w:pPr>
      <w:r>
        <w:rPr>
          <w:rStyle w:val="s0"/>
        </w:rPr>
        <w:t xml:space="preserve">1.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hyperlink r:id="rId35" w:history="1">
        <w:r>
          <w:rPr>
            <w:rStyle w:val="a4"/>
          </w:rPr>
          <w:t>қаулысы</w:t>
        </w:r>
      </w:hyperlink>
      <w:r>
        <w:rPr>
          <w:rStyle w:val="s0"/>
        </w:rPr>
        <w:t xml:space="preserve"> (Қазақстан Республикасының ПҮАЖ-ы, 2010 ж., № 4, 45-құжат).</w:t>
      </w:r>
    </w:p>
    <w:p w:rsidR="00000000" w:rsidRDefault="003A5491">
      <w:pPr>
        <w:pStyle w:val="pj"/>
      </w:pPr>
      <w:r>
        <w:rPr>
          <w:rStyle w:val="s0"/>
        </w:rPr>
        <w:t>2. «Қазақстан Республикасы Үкіметінің 2009 жылғы 30 желтоқсандағы № 2295 қаулысына толықтырулар мен өзгеріс енгізу туралы» Қазақстан Республикасы Үкіме</w:t>
      </w:r>
      <w:r>
        <w:rPr>
          <w:rStyle w:val="s0"/>
        </w:rPr>
        <w:t xml:space="preserve">тінің 2010 жылғы 29 маусымдағы № 663 </w:t>
      </w:r>
      <w:hyperlink r:id="rId36" w:history="1">
        <w:r>
          <w:rPr>
            <w:rStyle w:val="a4"/>
          </w:rPr>
          <w:t>қаулысы</w:t>
        </w:r>
      </w:hyperlink>
      <w:r>
        <w:rPr>
          <w:rStyle w:val="s0"/>
        </w:rPr>
        <w:t xml:space="preserve"> (Қазақстан Республикасының ПҮАЖ-ы, 2010 ж., № 40, 357-құжат).</w:t>
      </w:r>
    </w:p>
    <w:p w:rsidR="00000000" w:rsidRDefault="003A5491">
      <w:pPr>
        <w:pStyle w:val="pj"/>
      </w:pPr>
      <w:r>
        <w:rPr>
          <w:rStyle w:val="s0"/>
        </w:rPr>
        <w:t>3. «Қарсы профилактикалық егу жүргізілетін аурулардың тізбесін, оларды жүргізу ереже</w:t>
      </w:r>
      <w:r>
        <w:rPr>
          <w:rStyle w:val="s0"/>
        </w:rPr>
        <w:t>сін және халықтың жоспарлы егілуге жатқызылатын топтарын бекіту туралы» Қазақстан Республикасы Үкіметінің 2009 жылғы 30 желтоқсандағы № 2295 қаулысына өзгерістер және толықтырулар енгізу туралы» Қазақстан Республикасы Үкіметінің 2013 жылғы 12 ақпандағы № 1</w:t>
      </w:r>
      <w:r>
        <w:rPr>
          <w:rStyle w:val="s0"/>
        </w:rPr>
        <w:t xml:space="preserve">19 </w:t>
      </w:r>
      <w:hyperlink r:id="rId37" w:history="1">
        <w:r>
          <w:rPr>
            <w:rStyle w:val="a4"/>
          </w:rPr>
          <w:t>қаулысы</w:t>
        </w:r>
      </w:hyperlink>
      <w:r>
        <w:rPr>
          <w:rStyle w:val="s0"/>
        </w:rPr>
        <w:t xml:space="preserve"> (Қазақстан Республикасының ПҮАЖ-ы, 2013 ж., № 15, 266-құжат).</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p w:rsidR="00000000" w:rsidRDefault="003A5491">
      <w:pPr>
        <w:pStyle w:val="pj"/>
      </w:pPr>
      <w:r>
        <w:rPr>
          <w:rStyle w:val="s0"/>
        </w:rPr>
        <w:t> </w:t>
      </w:r>
    </w:p>
    <w:sectPr w:rsidR="00000000">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91" w:rsidRDefault="003A5491" w:rsidP="003A5491">
      <w:r>
        <w:separator/>
      </w:r>
    </w:p>
  </w:endnote>
  <w:endnote w:type="continuationSeparator" w:id="0">
    <w:p w:rsidR="003A5491" w:rsidRDefault="003A5491" w:rsidP="003A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91" w:rsidRDefault="003A54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91" w:rsidRDefault="003A549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91" w:rsidRDefault="003A54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91" w:rsidRDefault="003A5491" w:rsidP="003A5491">
      <w:r>
        <w:separator/>
      </w:r>
    </w:p>
  </w:footnote>
  <w:footnote w:type="continuationSeparator" w:id="0">
    <w:p w:rsidR="003A5491" w:rsidRDefault="003A5491" w:rsidP="003A5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91" w:rsidRDefault="003A549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91" w:rsidRDefault="003A5491" w:rsidP="003A5491">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3A5491" w:rsidRDefault="003A5491" w:rsidP="003A5491">
    <w:pPr>
      <w:pStyle w:val="a6"/>
      <w:spacing w:after="100"/>
      <w:jc w:val="right"/>
      <w:rPr>
        <w:rFonts w:ascii="Arial" w:hAnsi="Arial" w:cs="Arial"/>
        <w:color w:val="808080"/>
        <w:sz w:val="20"/>
      </w:rPr>
    </w:pPr>
    <w:r>
      <w:rPr>
        <w:rFonts w:ascii="Arial" w:hAnsi="Arial" w:cs="Arial"/>
        <w:color w:val="808080"/>
        <w:sz w:val="20"/>
      </w:rPr>
      <w:t>Документ: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Қаулысы (2024.03.03. берілген өзгерістер мен толықтырулармен)</w:t>
    </w:r>
  </w:p>
  <w:p w:rsidR="003A5491" w:rsidRPr="003A5491" w:rsidRDefault="003A5491" w:rsidP="003A5491">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29.11.2020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491" w:rsidRDefault="003A549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A5491"/>
    <w:rsid w:val="003A5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3A5491"/>
    <w:pPr>
      <w:tabs>
        <w:tab w:val="center" w:pos="4677"/>
        <w:tab w:val="right" w:pos="9355"/>
      </w:tabs>
    </w:pPr>
  </w:style>
  <w:style w:type="character" w:customStyle="1" w:styleId="a7">
    <w:name w:val="Верхний колонтитул Знак"/>
    <w:basedOn w:val="a0"/>
    <w:link w:val="a6"/>
    <w:uiPriority w:val="99"/>
    <w:rsid w:val="003A5491"/>
    <w:rPr>
      <w:rFonts w:eastAsiaTheme="minorEastAsia"/>
      <w:sz w:val="24"/>
      <w:szCs w:val="24"/>
    </w:rPr>
  </w:style>
  <w:style w:type="paragraph" w:styleId="a8">
    <w:name w:val="footer"/>
    <w:basedOn w:val="a"/>
    <w:link w:val="a9"/>
    <w:uiPriority w:val="99"/>
    <w:unhideWhenUsed/>
    <w:rsid w:val="003A5491"/>
    <w:pPr>
      <w:tabs>
        <w:tab w:val="center" w:pos="4677"/>
        <w:tab w:val="right" w:pos="9355"/>
      </w:tabs>
    </w:pPr>
  </w:style>
  <w:style w:type="character" w:customStyle="1" w:styleId="a9">
    <w:name w:val="Нижний колонтитул Знак"/>
    <w:basedOn w:val="a0"/>
    <w:link w:val="a8"/>
    <w:uiPriority w:val="99"/>
    <w:rsid w:val="003A549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3A5491"/>
    <w:pPr>
      <w:tabs>
        <w:tab w:val="center" w:pos="4677"/>
        <w:tab w:val="right" w:pos="9355"/>
      </w:tabs>
    </w:pPr>
  </w:style>
  <w:style w:type="character" w:customStyle="1" w:styleId="a7">
    <w:name w:val="Верхний колонтитул Знак"/>
    <w:basedOn w:val="a0"/>
    <w:link w:val="a6"/>
    <w:uiPriority w:val="99"/>
    <w:rsid w:val="003A5491"/>
    <w:rPr>
      <w:rFonts w:eastAsiaTheme="minorEastAsia"/>
      <w:sz w:val="24"/>
      <w:szCs w:val="24"/>
    </w:rPr>
  </w:style>
  <w:style w:type="paragraph" w:styleId="a8">
    <w:name w:val="footer"/>
    <w:basedOn w:val="a"/>
    <w:link w:val="a9"/>
    <w:uiPriority w:val="99"/>
    <w:unhideWhenUsed/>
    <w:rsid w:val="003A5491"/>
    <w:pPr>
      <w:tabs>
        <w:tab w:val="center" w:pos="4677"/>
        <w:tab w:val="right" w:pos="9355"/>
      </w:tabs>
    </w:pPr>
  </w:style>
  <w:style w:type="character" w:customStyle="1" w:styleId="a9">
    <w:name w:val="Нижний колонтитул Знак"/>
    <w:basedOn w:val="a0"/>
    <w:link w:val="a8"/>
    <w:uiPriority w:val="99"/>
    <w:rsid w:val="003A54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7260142" TargetMode="External"/><Relationship Id="rId13" Type="http://schemas.openxmlformats.org/officeDocument/2006/relationships/hyperlink" Target="http://online.zakon.kz/Document/?doc_id=32790457" TargetMode="External"/><Relationship Id="rId18" Type="http://schemas.openxmlformats.org/officeDocument/2006/relationships/hyperlink" Target="http://online.zakon.kz/Document/?doc_id=37260142" TargetMode="External"/><Relationship Id="rId26" Type="http://schemas.openxmlformats.org/officeDocument/2006/relationships/hyperlink" Target="http://online.zakon.kz/Document/?doc_id=32790457"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online.zakon.kz/Document/?doc_id=32790457" TargetMode="External"/><Relationship Id="rId34" Type="http://schemas.openxmlformats.org/officeDocument/2006/relationships/hyperlink" Target="http://online.zakon.kz/Document/?doc_id=32790457" TargetMode="External"/><Relationship Id="rId42" Type="http://schemas.openxmlformats.org/officeDocument/2006/relationships/header" Target="header3.xml"/><Relationship Id="rId7" Type="http://schemas.openxmlformats.org/officeDocument/2006/relationships/hyperlink" Target="http://online.zakon.kz/Document/?doc_id=33911388" TargetMode="External"/><Relationship Id="rId12" Type="http://schemas.openxmlformats.org/officeDocument/2006/relationships/hyperlink" Target="http://online.zakon.kz/Document/?doc_id=39818768" TargetMode="External"/><Relationship Id="rId17" Type="http://schemas.openxmlformats.org/officeDocument/2006/relationships/hyperlink" Target="http://online.zakon.kz/Document/?doc_id=32790457" TargetMode="External"/><Relationship Id="rId25" Type="http://schemas.openxmlformats.org/officeDocument/2006/relationships/hyperlink" Target="http://online.zakon.kz/Document/?doc_id=39818768" TargetMode="External"/><Relationship Id="rId33" Type="http://schemas.openxmlformats.org/officeDocument/2006/relationships/hyperlink" Target="http://online.zakon.kz/Document/?doc_id=39818768" TargetMode="External"/><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online.zakon.kz/Document/?doc_id=39818768" TargetMode="External"/><Relationship Id="rId20" Type="http://schemas.openxmlformats.org/officeDocument/2006/relationships/hyperlink" Target="http://online.zakon.kz/Document/?doc_id=39818768" TargetMode="External"/><Relationship Id="rId29" Type="http://schemas.openxmlformats.org/officeDocument/2006/relationships/hyperlink" Target="http://online.zakon.kz/Document/?doc_id=39818768"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6976657" TargetMode="External"/><Relationship Id="rId24" Type="http://schemas.openxmlformats.org/officeDocument/2006/relationships/hyperlink" Target="http://online.zakon.kz/Document/?doc_id=31895024" TargetMode="External"/><Relationship Id="rId32" Type="http://schemas.openxmlformats.org/officeDocument/2006/relationships/hyperlink" Target="http://online.zakon.kz/Document/?doc_id=36976657" TargetMode="External"/><Relationship Id="rId37" Type="http://schemas.openxmlformats.org/officeDocument/2006/relationships/hyperlink" Target="http://online.zakon.kz/Document/?doc_id=3133484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nline.zakon.kz/Document/?doc_id=32790457" TargetMode="External"/><Relationship Id="rId23" Type="http://schemas.openxmlformats.org/officeDocument/2006/relationships/hyperlink" Target="http://online.zakon.kz/Document/?doc_id=32790457" TargetMode="External"/><Relationship Id="rId28" Type="http://schemas.openxmlformats.org/officeDocument/2006/relationships/hyperlink" Target="http://online.zakon.kz/Document/?doc_id=36976657" TargetMode="External"/><Relationship Id="rId36" Type="http://schemas.openxmlformats.org/officeDocument/2006/relationships/hyperlink" Target="http://online.zakon.kz/Document/?doc_id=30780795" TargetMode="External"/><Relationship Id="rId10" Type="http://schemas.openxmlformats.org/officeDocument/2006/relationships/hyperlink" Target="http://online.zakon.kz/Document/?doc_id=39461346" TargetMode="External"/><Relationship Id="rId19" Type="http://schemas.openxmlformats.org/officeDocument/2006/relationships/hyperlink" Target="http://online.zakon.kz/Document/?doc_id=51006061" TargetMode="External"/><Relationship Id="rId31" Type="http://schemas.openxmlformats.org/officeDocument/2006/relationships/hyperlink" Target="http://online.zakon.kz/Document/?doc_id=3946134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3911388" TargetMode="External"/><Relationship Id="rId14" Type="http://schemas.openxmlformats.org/officeDocument/2006/relationships/hyperlink" Target="http://online.zakon.kz/Document/?doc_id=39818768" TargetMode="External"/><Relationship Id="rId22" Type="http://schemas.openxmlformats.org/officeDocument/2006/relationships/hyperlink" Target="http://online.zakon.kz/Document/?doc_id=39818768" TargetMode="External"/><Relationship Id="rId27" Type="http://schemas.openxmlformats.org/officeDocument/2006/relationships/hyperlink" Target="http://online.zakon.kz/Document/?doc_id=39461346" TargetMode="External"/><Relationship Id="rId30" Type="http://schemas.openxmlformats.org/officeDocument/2006/relationships/hyperlink" Target="http://online.zakon.kz/Document/?doc_id=32790457" TargetMode="External"/><Relationship Id="rId35" Type="http://schemas.openxmlformats.org/officeDocument/2006/relationships/hyperlink" Target="http://online.zakon.kz/Document/?doc_id=30556908"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2067</Words>
  <Characters>18197</Characters>
  <Application>Microsoft Office Word</Application>
  <DocSecurity>0</DocSecurity>
  <Lines>151</Lines>
  <Paragraphs>40</Paragraphs>
  <ScaleCrop>false</ScaleCrop>
  <Company>SPecialiST RePack</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Қаулысы (2024.03.03. берілген өзгерістер мен толықтырулармен) (©Paragraph 2024)</dc:title>
  <dc:subject/>
  <dc:creator>Сергей Мельников</dc:creator>
  <cp:keywords/>
  <dc:description/>
  <cp:lastModifiedBy>Сергей Мельников</cp:lastModifiedBy>
  <cp:revision>2</cp:revision>
  <dcterms:created xsi:type="dcterms:W3CDTF">2024-02-22T04:36:00Z</dcterms:created>
  <dcterms:modified xsi:type="dcterms:W3CDTF">2024-02-22T04:36:00Z</dcterms:modified>
</cp:coreProperties>
</file>